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349BE9" w14:textId="77777777" w:rsidR="00952541" w:rsidRPr="002A07ED" w:rsidRDefault="00952541" w:rsidP="0095254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204E42B1" w14:textId="77777777" w:rsidR="00952541" w:rsidRPr="002A07ED" w:rsidRDefault="00952541" w:rsidP="009525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75613C51" w14:textId="77777777" w:rsidR="00952541" w:rsidRPr="002A07ED" w:rsidRDefault="00952541" w:rsidP="009525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2E53DC39" w14:textId="77777777" w:rsidR="00952541" w:rsidRPr="002A07ED" w:rsidRDefault="00952541" w:rsidP="009525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623446A7" w14:textId="77777777" w:rsidR="00952541" w:rsidRPr="002A07ED" w:rsidRDefault="00952541" w:rsidP="009525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A876D9B" w14:textId="77777777" w:rsidR="00952541" w:rsidRPr="002A07ED" w:rsidRDefault="00952541" w:rsidP="009525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8848D3B" w14:textId="77777777" w:rsidR="00952541" w:rsidRPr="002A07ED" w:rsidRDefault="00952541" w:rsidP="009525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602AD391" w14:textId="77777777" w:rsidR="00952541" w:rsidRPr="002A07ED" w:rsidRDefault="00952541" w:rsidP="009525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66035849" w14:textId="77777777" w:rsidR="00952541" w:rsidRPr="002A07ED" w:rsidRDefault="00952541" w:rsidP="009525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295ED6F7" w14:textId="77777777" w:rsidR="00952541" w:rsidRPr="002A07ED" w:rsidRDefault="00952541" w:rsidP="009525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36699188" w14:textId="77777777" w:rsidR="00952541" w:rsidRPr="002A07ED" w:rsidRDefault="00952541" w:rsidP="009525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B00D30B" w14:textId="77777777" w:rsidR="00952541" w:rsidRPr="002A07ED" w:rsidRDefault="00952541" w:rsidP="009525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39AD0F29" w14:textId="77777777" w:rsidR="00952541" w:rsidRPr="002A07ED" w:rsidRDefault="00952541" w:rsidP="009525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3F2B5A48" w14:textId="77777777" w:rsidR="00952541" w:rsidRPr="002A07ED" w:rsidRDefault="00952541" w:rsidP="00952541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/>
          <w:i/>
          <w:iCs/>
          <w:smallCaps/>
          <w:sz w:val="24"/>
          <w:szCs w:val="24"/>
          <w:u w:val="single"/>
        </w:rPr>
      </w:pPr>
      <w:r w:rsidRPr="002A07ED">
        <w:rPr>
          <w:rFonts w:ascii="Times New Roman" w:hAnsi="Times New Roman"/>
          <w:i/>
          <w:iCs/>
          <w:smallCaps/>
          <w:sz w:val="24"/>
          <w:szCs w:val="24"/>
          <w:u w:val="single"/>
        </w:rPr>
        <w:t>Príloha č. 4</w:t>
      </w:r>
    </w:p>
    <w:p w14:paraId="7D335372" w14:textId="77777777" w:rsidR="00952541" w:rsidRPr="002A07ED" w:rsidRDefault="00952541" w:rsidP="00952541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/>
          <w:b/>
          <w:bCs/>
          <w:i/>
          <w:iCs/>
          <w:smallCaps/>
          <w:sz w:val="24"/>
          <w:szCs w:val="24"/>
          <w:u w:val="single"/>
        </w:rPr>
      </w:pPr>
    </w:p>
    <w:p w14:paraId="35152DB5" w14:textId="77777777" w:rsidR="00952541" w:rsidRPr="002A07ED" w:rsidRDefault="00952541" w:rsidP="00952541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color w:val="0070C0"/>
          <w:sz w:val="24"/>
          <w:szCs w:val="24"/>
        </w:rPr>
      </w:pPr>
      <w:r w:rsidRPr="002A07ED">
        <w:rPr>
          <w:rFonts w:ascii="Times New Roman" w:hAnsi="Times New Roman"/>
          <w:b/>
          <w:bCs/>
          <w:color w:val="0070C0"/>
          <w:sz w:val="24"/>
          <w:szCs w:val="24"/>
        </w:rPr>
        <w:t xml:space="preserve">VZOR ZMLUVY </w:t>
      </w:r>
    </w:p>
    <w:p w14:paraId="088744CF" w14:textId="77777777" w:rsidR="00952541" w:rsidRPr="002A07ED" w:rsidRDefault="00C107E6" w:rsidP="00952541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  <w:r w:rsidRPr="002A07ED">
        <w:rPr>
          <w:rFonts w:ascii="Times New Roman" w:hAnsi="Times New Roman"/>
          <w:sz w:val="24"/>
          <w:szCs w:val="24"/>
        </w:rPr>
        <w:t>O POSKYTNUTÍ DOTÁCIE NA ROK 20</w:t>
      </w:r>
      <w:r w:rsidR="005F09B9" w:rsidRPr="002A07ED">
        <w:rPr>
          <w:rFonts w:ascii="Times New Roman" w:hAnsi="Times New Roman"/>
          <w:sz w:val="24"/>
          <w:szCs w:val="24"/>
        </w:rPr>
        <w:t>2</w:t>
      </w:r>
      <w:r w:rsidR="00594784" w:rsidRPr="002A07ED">
        <w:rPr>
          <w:rFonts w:ascii="Times New Roman" w:hAnsi="Times New Roman"/>
          <w:sz w:val="24"/>
          <w:szCs w:val="24"/>
        </w:rPr>
        <w:t>1</w:t>
      </w:r>
    </w:p>
    <w:p w14:paraId="48677AB0" w14:textId="77777777" w:rsidR="00952541" w:rsidRPr="002A07ED" w:rsidRDefault="00952541" w:rsidP="00952541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2A07ED">
        <w:rPr>
          <w:rFonts w:ascii="Times New Roman" w:hAnsi="Times New Roman"/>
          <w:b/>
          <w:bCs/>
          <w:sz w:val="24"/>
          <w:szCs w:val="24"/>
        </w:rPr>
        <w:t>MEDZINÁRODNÉ VZŤAHY A ZAHRANIČNÁ POLITIKA</w:t>
      </w:r>
    </w:p>
    <w:p w14:paraId="44DA8256" w14:textId="77777777" w:rsidR="00952541" w:rsidRPr="002A07ED" w:rsidRDefault="00952541" w:rsidP="00952541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2A07ED">
        <w:rPr>
          <w:rFonts w:ascii="Times New Roman" w:hAnsi="Times New Roman"/>
          <w:b/>
          <w:bCs/>
          <w:sz w:val="24"/>
          <w:szCs w:val="24"/>
        </w:rPr>
        <w:t>SLOVENSKEJ REPUBLIKY</w:t>
      </w:r>
    </w:p>
    <w:p w14:paraId="0DC6F343" w14:textId="77777777" w:rsidR="00952541" w:rsidRPr="002A07ED" w:rsidRDefault="00952541" w:rsidP="00952541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246F18E6" w14:textId="77777777" w:rsidR="00952541" w:rsidRPr="002A07ED" w:rsidRDefault="00C107E6" w:rsidP="00952541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2A07ED">
        <w:rPr>
          <w:rFonts w:ascii="Times New Roman" w:hAnsi="Times New Roman"/>
          <w:b/>
          <w:bCs/>
          <w:sz w:val="24"/>
          <w:szCs w:val="24"/>
        </w:rPr>
        <w:t>MVZP/20</w:t>
      </w:r>
      <w:r w:rsidR="005F09B9" w:rsidRPr="002A07ED">
        <w:rPr>
          <w:rFonts w:ascii="Times New Roman" w:hAnsi="Times New Roman"/>
          <w:b/>
          <w:bCs/>
          <w:sz w:val="24"/>
          <w:szCs w:val="24"/>
        </w:rPr>
        <w:t>2</w:t>
      </w:r>
      <w:r w:rsidR="00594784" w:rsidRPr="002A07ED">
        <w:rPr>
          <w:rFonts w:ascii="Times New Roman" w:hAnsi="Times New Roman"/>
          <w:b/>
          <w:bCs/>
          <w:sz w:val="24"/>
          <w:szCs w:val="24"/>
        </w:rPr>
        <w:t>1</w:t>
      </w:r>
    </w:p>
    <w:p w14:paraId="551AF4F0" w14:textId="77777777" w:rsidR="00952541" w:rsidRPr="002A07ED" w:rsidRDefault="00952541" w:rsidP="00952541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06337CAC" w14:textId="77777777" w:rsidR="00952541" w:rsidRPr="002A07ED" w:rsidRDefault="00952541" w:rsidP="00952541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00429207" w14:textId="77777777" w:rsidR="00952541" w:rsidRPr="002A07ED" w:rsidRDefault="00952541" w:rsidP="00952541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14E8CB38" w14:textId="77777777" w:rsidR="00952541" w:rsidRPr="002A07ED" w:rsidRDefault="00952541" w:rsidP="00952541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41C8F16C" w14:textId="77777777" w:rsidR="00952541" w:rsidRPr="002A07ED" w:rsidRDefault="00952541" w:rsidP="00952541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54E2886B" w14:textId="77777777" w:rsidR="00952541" w:rsidRPr="002A07ED" w:rsidRDefault="00952541" w:rsidP="00952541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1198482A" w14:textId="77777777" w:rsidR="00952541" w:rsidRPr="002A07ED" w:rsidRDefault="00952541" w:rsidP="00952541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1A153E30" w14:textId="77777777" w:rsidR="00952541" w:rsidRPr="002A07ED" w:rsidRDefault="00952541" w:rsidP="00952541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3BFF837E" w14:textId="77777777" w:rsidR="00952541" w:rsidRDefault="00952541" w:rsidP="00952541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54643A43" w14:textId="77777777" w:rsidR="002A07ED" w:rsidRDefault="002A07ED" w:rsidP="00952541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241BECBD" w14:textId="77777777" w:rsidR="002A07ED" w:rsidRDefault="002A07ED" w:rsidP="00952541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5E55E4AD" w14:textId="77777777" w:rsidR="002A07ED" w:rsidRPr="002A07ED" w:rsidRDefault="002A07ED" w:rsidP="00952541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2032AEC5" w14:textId="77777777" w:rsidR="00952541" w:rsidRPr="002A07ED" w:rsidRDefault="00952541" w:rsidP="00952541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536780F3" w14:textId="77777777" w:rsidR="00952541" w:rsidRPr="002A07ED" w:rsidRDefault="00952541" w:rsidP="00952541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44CACBC2" w14:textId="77777777" w:rsidR="00952541" w:rsidRPr="002A07ED" w:rsidRDefault="00952541" w:rsidP="00952541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32F7B761" w14:textId="77777777" w:rsidR="00952541" w:rsidRPr="002A07ED" w:rsidRDefault="00952541" w:rsidP="00952541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6442DF46" w14:textId="77777777" w:rsidR="00952541" w:rsidRPr="002A07ED" w:rsidRDefault="00952541" w:rsidP="00952541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</w:p>
    <w:p w14:paraId="747C74DE" w14:textId="77777777" w:rsidR="00952541" w:rsidRPr="002A07ED" w:rsidRDefault="00952541" w:rsidP="009525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659C4CD3" w14:textId="77777777" w:rsidR="00952541" w:rsidRPr="002A07ED" w:rsidRDefault="00952541" w:rsidP="0095254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383C3550" w14:textId="77777777" w:rsidR="00952541" w:rsidRPr="002A07ED" w:rsidRDefault="00952541" w:rsidP="0095254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78D5FECC" w14:textId="77777777" w:rsidR="00952541" w:rsidRPr="002A07ED" w:rsidRDefault="00952541" w:rsidP="009525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2A07ED">
        <w:rPr>
          <w:rFonts w:ascii="Times New Roman" w:hAnsi="Times New Roman"/>
          <w:b/>
          <w:bCs/>
          <w:sz w:val="24"/>
          <w:szCs w:val="24"/>
        </w:rPr>
        <w:lastRenderedPageBreak/>
        <w:t>ZMLUVA č. MVZP/</w:t>
      </w:r>
      <w:r w:rsidR="00ED70A1" w:rsidRPr="002A07ED">
        <w:rPr>
          <w:rFonts w:ascii="Times New Roman" w:hAnsi="Times New Roman"/>
          <w:b/>
          <w:bCs/>
          <w:sz w:val="24"/>
          <w:szCs w:val="24"/>
        </w:rPr>
        <w:t>202</w:t>
      </w:r>
      <w:r w:rsidR="00986C64" w:rsidRPr="002A07ED">
        <w:rPr>
          <w:rFonts w:ascii="Times New Roman" w:hAnsi="Times New Roman"/>
          <w:b/>
          <w:bCs/>
          <w:sz w:val="24"/>
          <w:szCs w:val="24"/>
        </w:rPr>
        <w:t>1</w:t>
      </w:r>
      <w:r w:rsidRPr="002A07ED">
        <w:rPr>
          <w:rFonts w:ascii="Times New Roman" w:hAnsi="Times New Roman"/>
          <w:b/>
          <w:bCs/>
          <w:sz w:val="24"/>
          <w:szCs w:val="24"/>
        </w:rPr>
        <w:t>/00</w:t>
      </w:r>
    </w:p>
    <w:p w14:paraId="449CD5EA" w14:textId="77777777" w:rsidR="00952541" w:rsidRPr="002A07ED" w:rsidRDefault="00952541" w:rsidP="009525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FC74AF2" w14:textId="77777777" w:rsidR="00952541" w:rsidRPr="002A07ED" w:rsidRDefault="00952541" w:rsidP="009525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2A07ED">
        <w:rPr>
          <w:rFonts w:ascii="Times New Roman" w:hAnsi="Times New Roman"/>
          <w:b/>
          <w:bCs/>
          <w:sz w:val="24"/>
          <w:szCs w:val="24"/>
        </w:rPr>
        <w:t xml:space="preserve">o poskytnutí dotácie v oblasti medzinárodných vzťahov a zahraničnej politiky </w:t>
      </w:r>
    </w:p>
    <w:p w14:paraId="2B93170F" w14:textId="77777777" w:rsidR="00952541" w:rsidRPr="002A07ED" w:rsidRDefault="00952541" w:rsidP="009525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2A07ED">
        <w:rPr>
          <w:rFonts w:ascii="Times New Roman" w:hAnsi="Times New Roman"/>
          <w:b/>
          <w:bCs/>
          <w:sz w:val="24"/>
          <w:szCs w:val="24"/>
        </w:rPr>
        <w:t>Slovenskej republiky v pôsobnosti Ministerstva zahraničných vecí a </w:t>
      </w:r>
    </w:p>
    <w:p w14:paraId="44E85891" w14:textId="77777777" w:rsidR="00952541" w:rsidRPr="002A07ED" w:rsidRDefault="00952541" w:rsidP="009525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2A07ED">
        <w:rPr>
          <w:rFonts w:ascii="Times New Roman" w:hAnsi="Times New Roman"/>
          <w:b/>
          <w:bCs/>
          <w:sz w:val="24"/>
          <w:szCs w:val="24"/>
        </w:rPr>
        <w:t>európskych záležitostí Slovenskej republiky</w:t>
      </w:r>
    </w:p>
    <w:p w14:paraId="209A7C68" w14:textId="77777777" w:rsidR="00E23E3A" w:rsidRPr="002A07ED" w:rsidRDefault="00E23E3A" w:rsidP="009525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61A3716E" w14:textId="77777777" w:rsidR="00952541" w:rsidRPr="002A07ED" w:rsidRDefault="00952541" w:rsidP="009525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07ED">
        <w:rPr>
          <w:rFonts w:ascii="Times New Roman" w:hAnsi="Times New Roman"/>
          <w:color w:val="000000"/>
          <w:sz w:val="24"/>
          <w:szCs w:val="24"/>
        </w:rPr>
        <w:t xml:space="preserve">uzatvorená podľa § 2 písm. a) a § 5 zákona č. 545/2010 Z. z. o poskytovaní </w:t>
      </w:r>
      <w:r w:rsidRPr="002A07ED">
        <w:rPr>
          <w:rFonts w:ascii="Times New Roman" w:hAnsi="Times New Roman"/>
          <w:sz w:val="24"/>
          <w:szCs w:val="24"/>
        </w:rPr>
        <w:t>dotácií v pôsobnosti Ministerstva zahraničných vecí Slovenskej republiky a o zmene a doplnení zákona č. 617/2007 Z. z. o oficiálnej rozvojovej pomoci a o doplnení zákona č. 575/2001 Z. z. o organizácii činnosti vlády a organizácii ústrednej štátnej správy v znení neskorších predpisov, v znení neskorších predpisov (ďalej len „zákon o dotáciách“), § 51 zákona č. 40/1964 Zb. Občiansky zákonník v znení neskorších predpisov (ď</w:t>
      </w:r>
      <w:r w:rsidR="00E23E3A" w:rsidRPr="002A07ED">
        <w:rPr>
          <w:rFonts w:ascii="Times New Roman" w:hAnsi="Times New Roman"/>
          <w:sz w:val="24"/>
          <w:szCs w:val="24"/>
        </w:rPr>
        <w:t xml:space="preserve">alej len „Občiansky zákonník“) a </w:t>
      </w:r>
      <w:r w:rsidRPr="002A07ED">
        <w:rPr>
          <w:rFonts w:ascii="Times New Roman" w:hAnsi="Times New Roman"/>
          <w:sz w:val="24"/>
          <w:szCs w:val="24"/>
        </w:rPr>
        <w:t>zákona č. 523/2004 Z. z. o rozpočtových pravidlách verejnej správy a o zmene a doplnení niektorých zákonov v znení neskorších predpisov (ďalej len „zákon o rozpočtových pravidlách“)</w:t>
      </w:r>
    </w:p>
    <w:p w14:paraId="56436605" w14:textId="77777777" w:rsidR="00952541" w:rsidRPr="002A07ED" w:rsidRDefault="00952541" w:rsidP="009525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A07ED">
        <w:rPr>
          <w:rFonts w:ascii="Times New Roman" w:hAnsi="Times New Roman"/>
          <w:sz w:val="24"/>
          <w:szCs w:val="24"/>
        </w:rPr>
        <w:t>a</w:t>
      </w:r>
    </w:p>
    <w:p w14:paraId="72ADBE95" w14:textId="77777777" w:rsidR="00952541" w:rsidRPr="002A07ED" w:rsidRDefault="00952541" w:rsidP="00E23E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2A07ED">
        <w:rPr>
          <w:rFonts w:ascii="Times New Roman" w:hAnsi="Times New Roman"/>
          <w:b/>
          <w:bCs/>
          <w:sz w:val="24"/>
          <w:szCs w:val="24"/>
        </w:rPr>
        <w:t xml:space="preserve">Licenčná zmluva </w:t>
      </w:r>
    </w:p>
    <w:p w14:paraId="0E754222" w14:textId="77777777" w:rsidR="00E23E3A" w:rsidRPr="002A07ED" w:rsidRDefault="00E23E3A" w:rsidP="00952541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376CA53" w14:textId="77777777" w:rsidR="00952541" w:rsidRPr="002A07ED" w:rsidRDefault="00952541" w:rsidP="00952541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07ED">
        <w:rPr>
          <w:rFonts w:ascii="Times New Roman" w:hAnsi="Times New Roman"/>
          <w:sz w:val="24"/>
          <w:szCs w:val="24"/>
        </w:rPr>
        <w:t>uzatvorená v súlade s </w:t>
      </w:r>
      <w:r w:rsidR="00E440FA" w:rsidRPr="002A07ED">
        <w:rPr>
          <w:rFonts w:ascii="Times New Roman" w:hAnsi="Times New Roman"/>
          <w:sz w:val="24"/>
          <w:szCs w:val="24"/>
        </w:rPr>
        <w:t xml:space="preserve">§ 20 zákona č. 506/2009 Z. z. o </w:t>
      </w:r>
      <w:r w:rsidRPr="002A07ED">
        <w:rPr>
          <w:rFonts w:ascii="Times New Roman" w:hAnsi="Times New Roman"/>
          <w:sz w:val="24"/>
          <w:szCs w:val="24"/>
        </w:rPr>
        <w:t xml:space="preserve">ochranných známkach v znení </w:t>
      </w:r>
      <w:r w:rsidR="00B308E1" w:rsidRPr="002A07ED">
        <w:rPr>
          <w:rFonts w:ascii="Times New Roman" w:hAnsi="Times New Roman"/>
          <w:sz w:val="24"/>
          <w:szCs w:val="24"/>
        </w:rPr>
        <w:t>neskorších predpisov v spojení</w:t>
      </w:r>
      <w:r w:rsidRPr="002A07ED">
        <w:rPr>
          <w:rFonts w:ascii="Times New Roman" w:hAnsi="Times New Roman"/>
          <w:sz w:val="24"/>
          <w:szCs w:val="24"/>
        </w:rPr>
        <w:t xml:space="preserve"> </w:t>
      </w:r>
      <w:r w:rsidR="00B308E1" w:rsidRPr="002A07ED">
        <w:rPr>
          <w:rFonts w:ascii="Times New Roman" w:hAnsi="Times New Roman"/>
          <w:sz w:val="24"/>
          <w:szCs w:val="24"/>
        </w:rPr>
        <w:t xml:space="preserve">s § 508 a nasl. zákona č. 513/1991 Zb. Obchodný zákonník v znení neskorších predpisov </w:t>
      </w:r>
    </w:p>
    <w:p w14:paraId="3F3C9FEE" w14:textId="77777777" w:rsidR="00952541" w:rsidRPr="002A07ED" w:rsidRDefault="00952541" w:rsidP="00952541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A07ED">
        <w:rPr>
          <w:rFonts w:ascii="Times New Roman" w:hAnsi="Times New Roman"/>
          <w:sz w:val="24"/>
          <w:szCs w:val="24"/>
        </w:rPr>
        <w:t>a</w:t>
      </w:r>
    </w:p>
    <w:p w14:paraId="13D035C5" w14:textId="77777777" w:rsidR="00952541" w:rsidRPr="002A07ED" w:rsidRDefault="00952541" w:rsidP="00E23E3A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2A07ED">
        <w:rPr>
          <w:rFonts w:ascii="Times New Roman" w:hAnsi="Times New Roman"/>
          <w:b/>
          <w:bCs/>
          <w:sz w:val="24"/>
          <w:szCs w:val="24"/>
        </w:rPr>
        <w:t>Zmluva o udelení sublicencie</w:t>
      </w:r>
    </w:p>
    <w:p w14:paraId="35AB84E8" w14:textId="77777777" w:rsidR="00E23E3A" w:rsidRPr="002A07ED" w:rsidRDefault="00E23E3A" w:rsidP="009525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101696EB" w14:textId="77777777" w:rsidR="00817825" w:rsidRPr="002A07ED" w:rsidRDefault="00952541" w:rsidP="009525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A07ED">
        <w:rPr>
          <w:rFonts w:ascii="Times New Roman" w:hAnsi="Times New Roman"/>
          <w:sz w:val="24"/>
          <w:szCs w:val="24"/>
        </w:rPr>
        <w:t xml:space="preserve">uzatvorená podľa § 72 </w:t>
      </w:r>
      <w:r w:rsidR="00817825" w:rsidRPr="002A07ED">
        <w:rPr>
          <w:rFonts w:ascii="Times New Roman" w:hAnsi="Times New Roman"/>
          <w:sz w:val="24"/>
          <w:szCs w:val="24"/>
        </w:rPr>
        <w:t xml:space="preserve">zákona č. 185/2015 Z. z. </w:t>
      </w:r>
      <w:r w:rsidRPr="002A07ED">
        <w:rPr>
          <w:rFonts w:ascii="Times New Roman" w:hAnsi="Times New Roman"/>
          <w:sz w:val="24"/>
          <w:szCs w:val="24"/>
        </w:rPr>
        <w:t>Autorsk</w:t>
      </w:r>
      <w:r w:rsidR="00817825" w:rsidRPr="002A07ED">
        <w:rPr>
          <w:rFonts w:ascii="Times New Roman" w:hAnsi="Times New Roman"/>
          <w:sz w:val="24"/>
          <w:szCs w:val="24"/>
        </w:rPr>
        <w:t>ý</w:t>
      </w:r>
      <w:r w:rsidRPr="002A07ED">
        <w:rPr>
          <w:rFonts w:ascii="Times New Roman" w:hAnsi="Times New Roman"/>
          <w:sz w:val="24"/>
          <w:szCs w:val="24"/>
        </w:rPr>
        <w:t xml:space="preserve"> zákon</w:t>
      </w:r>
      <w:r w:rsidR="00817825" w:rsidRPr="002A07ED">
        <w:rPr>
          <w:rFonts w:ascii="Times New Roman" w:hAnsi="Times New Roman"/>
          <w:sz w:val="24"/>
          <w:szCs w:val="24"/>
        </w:rPr>
        <w:t xml:space="preserve"> v znení </w:t>
      </w:r>
      <w:r w:rsidR="00342B0F" w:rsidRPr="002A07ED">
        <w:rPr>
          <w:rFonts w:ascii="Times New Roman" w:hAnsi="Times New Roman"/>
          <w:sz w:val="24"/>
          <w:szCs w:val="24"/>
        </w:rPr>
        <w:t>neskorších predpisov</w:t>
      </w:r>
    </w:p>
    <w:p w14:paraId="4DA878A8" w14:textId="77777777" w:rsidR="00E23E3A" w:rsidRPr="002A07ED" w:rsidRDefault="00817825" w:rsidP="009525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A07ED">
        <w:rPr>
          <w:rFonts w:ascii="Times New Roman" w:hAnsi="Times New Roman"/>
          <w:sz w:val="24"/>
          <w:szCs w:val="24"/>
        </w:rPr>
        <w:t xml:space="preserve"> </w:t>
      </w:r>
      <w:r w:rsidR="00952541" w:rsidRPr="002A07ED">
        <w:rPr>
          <w:rFonts w:ascii="Times New Roman" w:hAnsi="Times New Roman"/>
          <w:sz w:val="24"/>
          <w:szCs w:val="24"/>
        </w:rPr>
        <w:t xml:space="preserve">    </w:t>
      </w:r>
    </w:p>
    <w:p w14:paraId="5329A337" w14:textId="77777777" w:rsidR="00952541" w:rsidRPr="002A07ED" w:rsidRDefault="00952541" w:rsidP="009525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2A07ED">
        <w:rPr>
          <w:rFonts w:ascii="Times New Roman" w:hAnsi="Times New Roman"/>
          <w:color w:val="000000"/>
          <w:sz w:val="24"/>
          <w:szCs w:val="24"/>
        </w:rPr>
        <w:t>(ďalej len „zmluva“)</w:t>
      </w:r>
    </w:p>
    <w:p w14:paraId="7F675B2E" w14:textId="77777777" w:rsidR="00952541" w:rsidRPr="002A07ED" w:rsidRDefault="00952541" w:rsidP="0095254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B21EA9F" w14:textId="77777777" w:rsidR="00952541" w:rsidRPr="002A07ED" w:rsidRDefault="00952541" w:rsidP="009525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2A07ED">
        <w:rPr>
          <w:rFonts w:ascii="Times New Roman" w:hAnsi="Times New Roman"/>
          <w:b/>
          <w:bCs/>
          <w:sz w:val="24"/>
          <w:szCs w:val="24"/>
        </w:rPr>
        <w:t>medzi</w:t>
      </w:r>
    </w:p>
    <w:p w14:paraId="1F32B9CB" w14:textId="77777777" w:rsidR="00952541" w:rsidRPr="002A07ED" w:rsidRDefault="00952541" w:rsidP="0095254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80E6707" w14:textId="77777777" w:rsidR="00952541" w:rsidRPr="002A07ED" w:rsidRDefault="00952541" w:rsidP="00952541">
      <w:pPr>
        <w:keepNext/>
        <w:widowControl w:val="0"/>
        <w:tabs>
          <w:tab w:val="left" w:pos="2410"/>
        </w:tabs>
        <w:autoSpaceDE w:val="0"/>
        <w:autoSpaceDN w:val="0"/>
        <w:adjustRightInd w:val="0"/>
        <w:spacing w:after="120" w:line="240" w:lineRule="auto"/>
        <w:outlineLvl w:val="0"/>
        <w:rPr>
          <w:rFonts w:ascii="Times New Roman" w:hAnsi="Times New Roman"/>
          <w:b/>
          <w:bCs/>
          <w:sz w:val="24"/>
          <w:szCs w:val="24"/>
        </w:rPr>
      </w:pPr>
      <w:r w:rsidRPr="002A07ED">
        <w:rPr>
          <w:rFonts w:ascii="Times New Roman" w:hAnsi="Times New Roman"/>
          <w:b/>
          <w:bCs/>
          <w:sz w:val="24"/>
          <w:szCs w:val="24"/>
        </w:rPr>
        <w:t>Poskytovateľom:</w:t>
      </w:r>
      <w:r w:rsidRPr="002A07ED">
        <w:rPr>
          <w:rFonts w:ascii="Times New Roman" w:hAnsi="Times New Roman"/>
          <w:b/>
          <w:bCs/>
          <w:sz w:val="24"/>
          <w:szCs w:val="24"/>
        </w:rPr>
        <w:tab/>
        <w:t>Ministerstvo zahraničných vecí a európskych záležitostí</w:t>
      </w:r>
      <w:r w:rsidRPr="002A07ED">
        <w:rPr>
          <w:rFonts w:ascii="Times New Roman" w:hAnsi="Times New Roman"/>
          <w:b/>
          <w:bCs/>
          <w:sz w:val="24"/>
          <w:szCs w:val="24"/>
        </w:rPr>
        <w:tab/>
        <w:t>Slovenskej republiky</w:t>
      </w:r>
    </w:p>
    <w:p w14:paraId="5B935FEB" w14:textId="77777777" w:rsidR="00952541" w:rsidRPr="002A07ED" w:rsidRDefault="00952541" w:rsidP="00952541">
      <w:pPr>
        <w:keepNext/>
        <w:tabs>
          <w:tab w:val="left" w:pos="2410"/>
        </w:tabs>
        <w:autoSpaceDE w:val="0"/>
        <w:autoSpaceDN w:val="0"/>
        <w:adjustRightInd w:val="0"/>
        <w:spacing w:after="120" w:line="240" w:lineRule="auto"/>
        <w:outlineLvl w:val="5"/>
        <w:rPr>
          <w:rFonts w:ascii="Times New Roman" w:hAnsi="Times New Roman"/>
          <w:b/>
          <w:bCs/>
          <w:sz w:val="24"/>
          <w:szCs w:val="24"/>
        </w:rPr>
      </w:pPr>
      <w:r w:rsidRPr="002A07ED">
        <w:rPr>
          <w:rFonts w:ascii="Times New Roman" w:hAnsi="Times New Roman"/>
          <w:b/>
          <w:bCs/>
          <w:sz w:val="24"/>
          <w:szCs w:val="24"/>
        </w:rPr>
        <w:t>Sídlo:</w:t>
      </w:r>
      <w:r w:rsidRPr="002A07ED">
        <w:rPr>
          <w:rFonts w:ascii="Times New Roman" w:hAnsi="Times New Roman"/>
          <w:b/>
          <w:bCs/>
          <w:sz w:val="24"/>
          <w:szCs w:val="24"/>
        </w:rPr>
        <w:tab/>
        <w:t>Hlboká cesta 2, 833 36 Bratislava 37</w:t>
      </w:r>
    </w:p>
    <w:p w14:paraId="3FD39542" w14:textId="62376451" w:rsidR="00952541" w:rsidRPr="002A07ED" w:rsidRDefault="00D96AF0" w:rsidP="00952541">
      <w:pPr>
        <w:autoSpaceDE w:val="0"/>
        <w:autoSpaceDN w:val="0"/>
        <w:adjustRightInd w:val="0"/>
        <w:spacing w:after="120" w:line="240" w:lineRule="auto"/>
        <w:ind w:left="2410" w:hanging="2410"/>
        <w:rPr>
          <w:rFonts w:ascii="Times New Roman" w:hAnsi="Times New Roman"/>
          <w:b/>
          <w:bCs/>
          <w:color w:val="FF0000"/>
          <w:sz w:val="24"/>
          <w:szCs w:val="24"/>
        </w:rPr>
      </w:pPr>
      <w:r w:rsidRPr="002A07ED">
        <w:rPr>
          <w:rFonts w:ascii="Times New Roman" w:hAnsi="Times New Roman"/>
          <w:b/>
          <w:bCs/>
          <w:sz w:val="24"/>
          <w:szCs w:val="24"/>
        </w:rPr>
        <w:t>Zastúpeným</w:t>
      </w:r>
      <w:r w:rsidR="00952541" w:rsidRPr="002A07ED">
        <w:rPr>
          <w:rFonts w:ascii="Times New Roman" w:hAnsi="Times New Roman"/>
          <w:b/>
          <w:bCs/>
          <w:sz w:val="24"/>
          <w:szCs w:val="24"/>
        </w:rPr>
        <w:t>:</w:t>
      </w:r>
      <w:r w:rsidR="00952541" w:rsidRPr="002A07ED">
        <w:rPr>
          <w:rFonts w:ascii="Times New Roman" w:hAnsi="Times New Roman"/>
          <w:b/>
          <w:bCs/>
          <w:sz w:val="24"/>
          <w:szCs w:val="24"/>
        </w:rPr>
        <w:tab/>
      </w:r>
      <w:r w:rsidR="001E2ED7">
        <w:rPr>
          <w:rFonts w:ascii="Times New Roman" w:hAnsi="Times New Roman"/>
          <w:b/>
          <w:bCs/>
          <w:sz w:val="24"/>
          <w:szCs w:val="24"/>
        </w:rPr>
        <w:t>Ivan Korčok</w:t>
      </w:r>
      <w:r w:rsidR="00952541" w:rsidRPr="002A07ED">
        <w:rPr>
          <w:rFonts w:ascii="Times New Roman" w:hAnsi="Times New Roman"/>
          <w:b/>
          <w:bCs/>
          <w:sz w:val="24"/>
          <w:szCs w:val="24"/>
        </w:rPr>
        <w:t>, minister zahraničných vecí a európskych záležitostí Slovenskej republiky</w:t>
      </w:r>
      <w:r w:rsidR="00952541" w:rsidRPr="002A07ED">
        <w:rPr>
          <w:rFonts w:ascii="Times New Roman" w:hAnsi="Times New Roman"/>
          <w:b/>
          <w:bCs/>
          <w:color w:val="FF0000"/>
          <w:sz w:val="24"/>
          <w:szCs w:val="24"/>
        </w:rPr>
        <w:t xml:space="preserve"> </w:t>
      </w:r>
    </w:p>
    <w:p w14:paraId="3311EB7B" w14:textId="77777777" w:rsidR="00D96AF0" w:rsidRPr="002A07ED" w:rsidRDefault="00D96AF0" w:rsidP="00952541">
      <w:pPr>
        <w:autoSpaceDE w:val="0"/>
        <w:autoSpaceDN w:val="0"/>
        <w:adjustRightInd w:val="0"/>
        <w:spacing w:after="120" w:line="240" w:lineRule="auto"/>
        <w:ind w:left="2410" w:hanging="2410"/>
        <w:rPr>
          <w:rFonts w:ascii="Times New Roman" w:hAnsi="Times New Roman"/>
          <w:b/>
          <w:bCs/>
          <w:sz w:val="24"/>
          <w:szCs w:val="24"/>
        </w:rPr>
      </w:pPr>
      <w:r w:rsidRPr="002A07ED">
        <w:rPr>
          <w:rFonts w:ascii="Times New Roman" w:hAnsi="Times New Roman"/>
          <w:b/>
          <w:bCs/>
          <w:color w:val="FF0000"/>
          <w:sz w:val="24"/>
          <w:szCs w:val="24"/>
        </w:rPr>
        <w:tab/>
      </w:r>
      <w:r w:rsidRPr="002A07ED">
        <w:rPr>
          <w:rFonts w:ascii="Times New Roman" w:hAnsi="Times New Roman"/>
          <w:b/>
          <w:bCs/>
          <w:sz w:val="24"/>
          <w:szCs w:val="24"/>
        </w:rPr>
        <w:t>Imrich Marton, riaditeľ odboru analýz a plánovania</w:t>
      </w:r>
    </w:p>
    <w:p w14:paraId="518393BE" w14:textId="77777777" w:rsidR="00952541" w:rsidRPr="002A07ED" w:rsidRDefault="00952541" w:rsidP="00952541">
      <w:pPr>
        <w:tabs>
          <w:tab w:val="left" w:pos="2410"/>
        </w:tabs>
        <w:autoSpaceDE w:val="0"/>
        <w:autoSpaceDN w:val="0"/>
        <w:adjustRightInd w:val="0"/>
        <w:spacing w:after="120" w:line="240" w:lineRule="auto"/>
        <w:rPr>
          <w:rFonts w:ascii="Times New Roman" w:hAnsi="Times New Roman"/>
          <w:b/>
          <w:bCs/>
          <w:sz w:val="24"/>
          <w:szCs w:val="24"/>
        </w:rPr>
      </w:pPr>
      <w:r w:rsidRPr="002A07ED">
        <w:rPr>
          <w:rFonts w:ascii="Times New Roman" w:hAnsi="Times New Roman"/>
          <w:b/>
          <w:bCs/>
          <w:sz w:val="24"/>
          <w:szCs w:val="24"/>
        </w:rPr>
        <w:t>IČO:</w:t>
      </w:r>
      <w:r w:rsidRPr="002A07ED">
        <w:rPr>
          <w:rFonts w:ascii="Times New Roman" w:hAnsi="Times New Roman"/>
          <w:b/>
          <w:bCs/>
          <w:sz w:val="24"/>
          <w:szCs w:val="24"/>
        </w:rPr>
        <w:tab/>
        <w:t>00699021</w:t>
      </w:r>
    </w:p>
    <w:p w14:paraId="3FC7B37E" w14:textId="77777777" w:rsidR="00952541" w:rsidRPr="002A07ED" w:rsidRDefault="00952541" w:rsidP="00952541">
      <w:pPr>
        <w:tabs>
          <w:tab w:val="left" w:pos="2410"/>
        </w:tabs>
        <w:autoSpaceDE w:val="0"/>
        <w:autoSpaceDN w:val="0"/>
        <w:adjustRightInd w:val="0"/>
        <w:spacing w:after="120" w:line="240" w:lineRule="auto"/>
        <w:rPr>
          <w:rFonts w:ascii="Times New Roman" w:hAnsi="Times New Roman"/>
          <w:b/>
          <w:bCs/>
          <w:sz w:val="24"/>
          <w:szCs w:val="24"/>
        </w:rPr>
      </w:pPr>
      <w:r w:rsidRPr="002A07ED">
        <w:rPr>
          <w:rFonts w:ascii="Times New Roman" w:hAnsi="Times New Roman"/>
          <w:b/>
          <w:bCs/>
          <w:sz w:val="24"/>
          <w:szCs w:val="24"/>
        </w:rPr>
        <w:t>Bankové spojenie:</w:t>
      </w:r>
      <w:r w:rsidRPr="002A07ED">
        <w:rPr>
          <w:rFonts w:ascii="Times New Roman" w:hAnsi="Times New Roman"/>
          <w:b/>
          <w:bCs/>
          <w:sz w:val="24"/>
          <w:szCs w:val="24"/>
        </w:rPr>
        <w:tab/>
      </w:r>
    </w:p>
    <w:p w14:paraId="6B3DCFF3" w14:textId="77777777" w:rsidR="00952541" w:rsidRPr="002A07ED" w:rsidRDefault="00952541" w:rsidP="00952541">
      <w:pPr>
        <w:tabs>
          <w:tab w:val="left" w:pos="2410"/>
        </w:tabs>
        <w:autoSpaceDE w:val="0"/>
        <w:autoSpaceDN w:val="0"/>
        <w:adjustRightInd w:val="0"/>
        <w:spacing w:after="120" w:line="240" w:lineRule="auto"/>
        <w:rPr>
          <w:rFonts w:ascii="Times New Roman" w:hAnsi="Times New Roman"/>
          <w:b/>
          <w:bCs/>
          <w:sz w:val="24"/>
          <w:szCs w:val="24"/>
        </w:rPr>
      </w:pPr>
      <w:r w:rsidRPr="002A07ED">
        <w:rPr>
          <w:rFonts w:ascii="Times New Roman" w:hAnsi="Times New Roman"/>
          <w:b/>
          <w:bCs/>
          <w:sz w:val="24"/>
          <w:szCs w:val="24"/>
        </w:rPr>
        <w:t>BIC/SWIFT:</w:t>
      </w:r>
      <w:r w:rsidRPr="002A07ED">
        <w:rPr>
          <w:rFonts w:ascii="Times New Roman" w:hAnsi="Times New Roman"/>
          <w:b/>
          <w:bCs/>
          <w:sz w:val="24"/>
          <w:szCs w:val="24"/>
        </w:rPr>
        <w:tab/>
      </w:r>
    </w:p>
    <w:p w14:paraId="3D5F7BB0" w14:textId="77777777" w:rsidR="00952541" w:rsidRPr="002A07ED" w:rsidRDefault="00952541" w:rsidP="00952541">
      <w:pPr>
        <w:tabs>
          <w:tab w:val="left" w:pos="2410"/>
        </w:tabs>
        <w:autoSpaceDE w:val="0"/>
        <w:autoSpaceDN w:val="0"/>
        <w:adjustRightInd w:val="0"/>
        <w:spacing w:after="120" w:line="240" w:lineRule="auto"/>
        <w:rPr>
          <w:rFonts w:ascii="Times New Roman" w:hAnsi="Times New Roman"/>
          <w:b/>
          <w:bCs/>
          <w:sz w:val="24"/>
          <w:szCs w:val="24"/>
        </w:rPr>
      </w:pPr>
      <w:r w:rsidRPr="002A07ED">
        <w:rPr>
          <w:rFonts w:ascii="Times New Roman" w:hAnsi="Times New Roman"/>
          <w:b/>
          <w:bCs/>
          <w:sz w:val="24"/>
          <w:szCs w:val="24"/>
        </w:rPr>
        <w:t>Číslo účtu (IBAN):</w:t>
      </w:r>
      <w:r w:rsidRPr="002A07ED">
        <w:rPr>
          <w:rFonts w:ascii="Times New Roman" w:hAnsi="Times New Roman"/>
          <w:b/>
          <w:bCs/>
          <w:sz w:val="24"/>
          <w:szCs w:val="24"/>
        </w:rPr>
        <w:tab/>
      </w:r>
    </w:p>
    <w:p w14:paraId="1318E3AF" w14:textId="77777777" w:rsidR="00952541" w:rsidRPr="002A07ED" w:rsidRDefault="00952541" w:rsidP="0095254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07ED">
        <w:rPr>
          <w:rFonts w:ascii="Times New Roman" w:hAnsi="Times New Roman"/>
          <w:sz w:val="24"/>
          <w:szCs w:val="24"/>
        </w:rPr>
        <w:t>(ďalej len „poskytovateľ“)</w:t>
      </w:r>
    </w:p>
    <w:p w14:paraId="3CE374C2" w14:textId="77777777" w:rsidR="00952541" w:rsidRPr="002A07ED" w:rsidRDefault="00952541" w:rsidP="009525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2A07ED">
        <w:rPr>
          <w:rFonts w:ascii="Times New Roman" w:hAnsi="Times New Roman"/>
          <w:b/>
          <w:bCs/>
          <w:sz w:val="24"/>
          <w:szCs w:val="24"/>
        </w:rPr>
        <w:t>a</w:t>
      </w:r>
    </w:p>
    <w:p w14:paraId="7D031B8D" w14:textId="77777777" w:rsidR="00952541" w:rsidRPr="002A07ED" w:rsidRDefault="00952541" w:rsidP="00952541">
      <w:pPr>
        <w:keepNext/>
        <w:widowControl w:val="0"/>
        <w:tabs>
          <w:tab w:val="left" w:pos="2410"/>
        </w:tabs>
        <w:autoSpaceDE w:val="0"/>
        <w:autoSpaceDN w:val="0"/>
        <w:adjustRightInd w:val="0"/>
        <w:spacing w:after="120" w:line="240" w:lineRule="auto"/>
        <w:ind w:left="2410" w:hanging="2410"/>
        <w:outlineLvl w:val="0"/>
        <w:rPr>
          <w:rFonts w:ascii="Times New Roman" w:hAnsi="Times New Roman"/>
          <w:b/>
          <w:bCs/>
          <w:sz w:val="24"/>
          <w:szCs w:val="24"/>
        </w:rPr>
      </w:pPr>
      <w:r w:rsidRPr="002A07ED">
        <w:rPr>
          <w:rFonts w:ascii="Times New Roman" w:hAnsi="Times New Roman"/>
          <w:b/>
          <w:bCs/>
          <w:sz w:val="24"/>
          <w:szCs w:val="24"/>
        </w:rPr>
        <w:lastRenderedPageBreak/>
        <w:t>Príjemcom:</w:t>
      </w:r>
      <w:r w:rsidRPr="002A07ED">
        <w:rPr>
          <w:rFonts w:ascii="Times New Roman" w:hAnsi="Times New Roman"/>
          <w:b/>
          <w:bCs/>
          <w:sz w:val="24"/>
          <w:szCs w:val="24"/>
        </w:rPr>
        <w:tab/>
      </w:r>
    </w:p>
    <w:p w14:paraId="7B44F1B2" w14:textId="77777777" w:rsidR="00952541" w:rsidRPr="002A07ED" w:rsidRDefault="00952541" w:rsidP="00952541">
      <w:pPr>
        <w:keepNext/>
        <w:widowControl w:val="0"/>
        <w:tabs>
          <w:tab w:val="left" w:pos="2410"/>
        </w:tabs>
        <w:autoSpaceDE w:val="0"/>
        <w:autoSpaceDN w:val="0"/>
        <w:adjustRightInd w:val="0"/>
        <w:spacing w:after="120" w:line="240" w:lineRule="auto"/>
        <w:outlineLvl w:val="0"/>
        <w:rPr>
          <w:rFonts w:ascii="Times New Roman" w:hAnsi="Times New Roman"/>
          <w:b/>
          <w:bCs/>
          <w:sz w:val="24"/>
          <w:szCs w:val="24"/>
        </w:rPr>
      </w:pPr>
      <w:r w:rsidRPr="002A07ED">
        <w:rPr>
          <w:rFonts w:ascii="Times New Roman" w:hAnsi="Times New Roman"/>
          <w:b/>
          <w:bCs/>
          <w:sz w:val="24"/>
          <w:szCs w:val="24"/>
        </w:rPr>
        <w:t>Sídlo/Trvalý pobyt:</w:t>
      </w:r>
      <w:r w:rsidRPr="002A07ED">
        <w:rPr>
          <w:rFonts w:ascii="Times New Roman" w:hAnsi="Times New Roman"/>
          <w:b/>
          <w:bCs/>
          <w:sz w:val="24"/>
          <w:szCs w:val="24"/>
        </w:rPr>
        <w:tab/>
        <w:t xml:space="preserve"> </w:t>
      </w:r>
    </w:p>
    <w:p w14:paraId="1EF93513" w14:textId="77777777" w:rsidR="00952541" w:rsidRPr="002A07ED" w:rsidRDefault="00952541" w:rsidP="00952541">
      <w:pPr>
        <w:keepNext/>
        <w:widowControl w:val="0"/>
        <w:tabs>
          <w:tab w:val="left" w:pos="2410"/>
        </w:tabs>
        <w:autoSpaceDE w:val="0"/>
        <w:autoSpaceDN w:val="0"/>
        <w:adjustRightInd w:val="0"/>
        <w:spacing w:after="120" w:line="240" w:lineRule="auto"/>
        <w:outlineLvl w:val="0"/>
        <w:rPr>
          <w:rFonts w:ascii="Times New Roman" w:hAnsi="Times New Roman"/>
          <w:b/>
          <w:bCs/>
          <w:sz w:val="24"/>
          <w:szCs w:val="24"/>
        </w:rPr>
      </w:pPr>
      <w:r w:rsidRPr="002A07ED">
        <w:rPr>
          <w:rFonts w:ascii="Times New Roman" w:hAnsi="Times New Roman"/>
          <w:b/>
          <w:bCs/>
          <w:sz w:val="24"/>
          <w:szCs w:val="24"/>
        </w:rPr>
        <w:t>Štatutárny zástupca/Zastúpeným:</w:t>
      </w:r>
      <w:r w:rsidRPr="002A07ED">
        <w:rPr>
          <w:rFonts w:ascii="Times New Roman" w:hAnsi="Times New Roman"/>
          <w:b/>
          <w:bCs/>
          <w:sz w:val="24"/>
          <w:szCs w:val="24"/>
        </w:rPr>
        <w:tab/>
      </w:r>
    </w:p>
    <w:p w14:paraId="5975D3AC" w14:textId="77777777" w:rsidR="00952541" w:rsidRPr="002A07ED" w:rsidRDefault="00952541" w:rsidP="00952541">
      <w:pPr>
        <w:keepNext/>
        <w:widowControl w:val="0"/>
        <w:tabs>
          <w:tab w:val="left" w:pos="2410"/>
        </w:tabs>
        <w:autoSpaceDE w:val="0"/>
        <w:autoSpaceDN w:val="0"/>
        <w:adjustRightInd w:val="0"/>
        <w:spacing w:after="120" w:line="240" w:lineRule="auto"/>
        <w:outlineLvl w:val="0"/>
        <w:rPr>
          <w:rFonts w:ascii="Times New Roman" w:hAnsi="Times New Roman"/>
          <w:b/>
          <w:bCs/>
          <w:sz w:val="24"/>
          <w:szCs w:val="24"/>
        </w:rPr>
      </w:pPr>
      <w:r w:rsidRPr="002A07ED">
        <w:rPr>
          <w:rFonts w:ascii="Times New Roman" w:hAnsi="Times New Roman"/>
          <w:b/>
          <w:bCs/>
          <w:sz w:val="24"/>
          <w:szCs w:val="24"/>
        </w:rPr>
        <w:t>IČO/Dátum narodenia:</w:t>
      </w:r>
      <w:r w:rsidRPr="002A07ED">
        <w:rPr>
          <w:rFonts w:ascii="Times New Roman" w:hAnsi="Times New Roman"/>
          <w:b/>
          <w:bCs/>
          <w:sz w:val="24"/>
          <w:szCs w:val="24"/>
        </w:rPr>
        <w:tab/>
      </w:r>
    </w:p>
    <w:p w14:paraId="1846490D" w14:textId="77777777" w:rsidR="00952541" w:rsidRPr="002A07ED" w:rsidRDefault="00952541" w:rsidP="00952541">
      <w:pPr>
        <w:keepNext/>
        <w:widowControl w:val="0"/>
        <w:tabs>
          <w:tab w:val="left" w:pos="2410"/>
        </w:tabs>
        <w:autoSpaceDE w:val="0"/>
        <w:autoSpaceDN w:val="0"/>
        <w:adjustRightInd w:val="0"/>
        <w:spacing w:after="120" w:line="240" w:lineRule="auto"/>
        <w:outlineLvl w:val="0"/>
        <w:rPr>
          <w:rFonts w:ascii="Times New Roman" w:hAnsi="Times New Roman"/>
          <w:b/>
          <w:bCs/>
          <w:sz w:val="24"/>
          <w:szCs w:val="24"/>
        </w:rPr>
      </w:pPr>
      <w:r w:rsidRPr="002A07ED">
        <w:rPr>
          <w:rFonts w:ascii="Times New Roman" w:hAnsi="Times New Roman"/>
          <w:b/>
          <w:bCs/>
          <w:sz w:val="24"/>
          <w:szCs w:val="24"/>
        </w:rPr>
        <w:t>Bankové spojenie:</w:t>
      </w:r>
      <w:r w:rsidRPr="002A07ED">
        <w:rPr>
          <w:rFonts w:ascii="Times New Roman" w:hAnsi="Times New Roman"/>
          <w:b/>
          <w:bCs/>
          <w:sz w:val="24"/>
          <w:szCs w:val="24"/>
        </w:rPr>
        <w:tab/>
      </w:r>
    </w:p>
    <w:p w14:paraId="5B6D29D9" w14:textId="77777777" w:rsidR="00952541" w:rsidRPr="002A07ED" w:rsidRDefault="00952541" w:rsidP="00952541">
      <w:pPr>
        <w:tabs>
          <w:tab w:val="left" w:pos="2410"/>
        </w:tabs>
        <w:autoSpaceDE w:val="0"/>
        <w:autoSpaceDN w:val="0"/>
        <w:adjustRightInd w:val="0"/>
        <w:spacing w:after="120" w:line="240" w:lineRule="auto"/>
        <w:rPr>
          <w:rFonts w:ascii="Times New Roman" w:hAnsi="Times New Roman"/>
          <w:b/>
          <w:bCs/>
          <w:sz w:val="24"/>
          <w:szCs w:val="24"/>
        </w:rPr>
      </w:pPr>
      <w:r w:rsidRPr="002A07ED">
        <w:rPr>
          <w:rFonts w:ascii="Times New Roman" w:hAnsi="Times New Roman"/>
          <w:b/>
          <w:bCs/>
          <w:sz w:val="24"/>
          <w:szCs w:val="24"/>
        </w:rPr>
        <w:t>BIC/SWIFT:</w:t>
      </w:r>
      <w:r w:rsidRPr="002A07ED">
        <w:rPr>
          <w:rFonts w:ascii="Times New Roman" w:hAnsi="Times New Roman"/>
          <w:b/>
          <w:bCs/>
          <w:sz w:val="24"/>
          <w:szCs w:val="24"/>
        </w:rPr>
        <w:tab/>
      </w:r>
    </w:p>
    <w:p w14:paraId="05EB5788" w14:textId="77777777" w:rsidR="00952541" w:rsidRPr="002A07ED" w:rsidRDefault="00952541" w:rsidP="00952541">
      <w:pPr>
        <w:keepNext/>
        <w:widowControl w:val="0"/>
        <w:tabs>
          <w:tab w:val="left" w:pos="2410"/>
        </w:tabs>
        <w:autoSpaceDE w:val="0"/>
        <w:autoSpaceDN w:val="0"/>
        <w:adjustRightInd w:val="0"/>
        <w:spacing w:after="120" w:line="240" w:lineRule="auto"/>
        <w:outlineLvl w:val="0"/>
        <w:rPr>
          <w:rFonts w:ascii="Times New Roman" w:hAnsi="Times New Roman"/>
          <w:b/>
          <w:bCs/>
          <w:sz w:val="24"/>
          <w:szCs w:val="24"/>
        </w:rPr>
      </w:pPr>
      <w:r w:rsidRPr="002A07ED">
        <w:rPr>
          <w:rFonts w:ascii="Times New Roman" w:hAnsi="Times New Roman"/>
          <w:b/>
          <w:bCs/>
          <w:sz w:val="24"/>
          <w:szCs w:val="24"/>
        </w:rPr>
        <w:t>Číslo účtu (IBAN):</w:t>
      </w:r>
    </w:p>
    <w:p w14:paraId="3089ACE3" w14:textId="77777777" w:rsidR="00952541" w:rsidRPr="002A07ED" w:rsidRDefault="00952541" w:rsidP="00952541">
      <w:pPr>
        <w:keepNext/>
        <w:widowControl w:val="0"/>
        <w:tabs>
          <w:tab w:val="left" w:pos="2410"/>
        </w:tabs>
        <w:autoSpaceDE w:val="0"/>
        <w:autoSpaceDN w:val="0"/>
        <w:adjustRightInd w:val="0"/>
        <w:spacing w:after="120" w:line="240" w:lineRule="auto"/>
        <w:outlineLvl w:val="0"/>
        <w:rPr>
          <w:rFonts w:ascii="Times New Roman" w:hAnsi="Times New Roman"/>
          <w:b/>
          <w:bCs/>
          <w:sz w:val="24"/>
          <w:szCs w:val="24"/>
        </w:rPr>
      </w:pPr>
      <w:r w:rsidRPr="002A07ED">
        <w:rPr>
          <w:rFonts w:ascii="Times New Roman" w:hAnsi="Times New Roman"/>
          <w:b/>
          <w:bCs/>
          <w:sz w:val="24"/>
          <w:szCs w:val="24"/>
        </w:rPr>
        <w:t>E-mail:</w:t>
      </w:r>
      <w:r w:rsidRPr="002A07ED">
        <w:rPr>
          <w:rFonts w:ascii="Times New Roman" w:hAnsi="Times New Roman"/>
          <w:b/>
          <w:bCs/>
          <w:sz w:val="24"/>
          <w:szCs w:val="24"/>
        </w:rPr>
        <w:tab/>
      </w:r>
    </w:p>
    <w:p w14:paraId="2CBA47F3" w14:textId="77777777" w:rsidR="00952541" w:rsidRPr="002A07ED" w:rsidRDefault="00952541" w:rsidP="0095254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07ED">
        <w:rPr>
          <w:rFonts w:ascii="Times New Roman" w:hAnsi="Times New Roman"/>
          <w:sz w:val="24"/>
          <w:szCs w:val="24"/>
        </w:rPr>
        <w:t>(ďalej len „príjemca“)</w:t>
      </w:r>
    </w:p>
    <w:p w14:paraId="0166F3B2" w14:textId="77777777" w:rsidR="00952541" w:rsidRPr="002A07ED" w:rsidRDefault="00952541" w:rsidP="009525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A07ED">
        <w:rPr>
          <w:rFonts w:ascii="Times New Roman" w:hAnsi="Times New Roman"/>
          <w:color w:val="000000"/>
          <w:sz w:val="24"/>
          <w:szCs w:val="24"/>
        </w:rPr>
        <w:t>(poskytovateľ a príjemca ďalej spolu len „zmluvné strany“ alebo jednotlivo len „zmluvná strana“)</w:t>
      </w:r>
    </w:p>
    <w:p w14:paraId="659FB2E7" w14:textId="77777777" w:rsidR="00952541" w:rsidRPr="002A07ED" w:rsidRDefault="00952541" w:rsidP="0095254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3A9F2D73" w14:textId="77777777" w:rsidR="00D421D8" w:rsidRPr="002A07ED" w:rsidRDefault="00D421D8" w:rsidP="0095254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079F5871" w14:textId="77777777" w:rsidR="00952541" w:rsidRPr="002A07ED" w:rsidRDefault="00952541" w:rsidP="00952541">
      <w:pPr>
        <w:keepNext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4"/>
          <w:szCs w:val="24"/>
        </w:rPr>
      </w:pPr>
      <w:r w:rsidRPr="002A07ED">
        <w:rPr>
          <w:rFonts w:ascii="Times New Roman" w:hAnsi="Times New Roman"/>
          <w:b/>
          <w:bCs/>
          <w:sz w:val="24"/>
          <w:szCs w:val="24"/>
        </w:rPr>
        <w:t>Článok I</w:t>
      </w:r>
    </w:p>
    <w:p w14:paraId="07109B5B" w14:textId="77777777" w:rsidR="00952541" w:rsidRPr="002A07ED" w:rsidRDefault="00952541" w:rsidP="00952541">
      <w:pPr>
        <w:keepNext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2A07ED">
        <w:rPr>
          <w:rFonts w:ascii="Times New Roman" w:hAnsi="Times New Roman"/>
          <w:b/>
          <w:bCs/>
          <w:sz w:val="24"/>
          <w:szCs w:val="24"/>
        </w:rPr>
        <w:t>Predmet zmluvy</w:t>
      </w:r>
    </w:p>
    <w:p w14:paraId="23249D4B" w14:textId="77777777" w:rsidR="00952541" w:rsidRPr="002A07ED" w:rsidRDefault="00952541" w:rsidP="00952541">
      <w:pPr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2A07ED">
        <w:rPr>
          <w:rFonts w:ascii="Times New Roman" w:hAnsi="Times New Roman"/>
          <w:color w:val="000000"/>
          <w:sz w:val="24"/>
          <w:szCs w:val="24"/>
        </w:rPr>
        <w:t xml:space="preserve">Predmetom zmluvy je záväzok poskytovateľa za podmienok dohodnutých v zmluve poskytnúť príjemcovi dotáciu zo svojej rozpočtovej kapitoly a záväzok príjemcu použiť dotáciu výlučne </w:t>
      </w:r>
      <w:r w:rsidR="004C1F2D" w:rsidRPr="00511617">
        <w:rPr>
          <w:rFonts w:ascii="Times New Roman" w:hAnsi="Times New Roman"/>
          <w:color w:val="000000" w:themeColor="text1"/>
          <w:sz w:val="24"/>
          <w:szCs w:val="24"/>
        </w:rPr>
        <w:t>podľa</w:t>
      </w:r>
      <w:r w:rsidRPr="00511617">
        <w:rPr>
          <w:rFonts w:ascii="Times New Roman" w:hAnsi="Times New Roman"/>
          <w:color w:val="000000" w:themeColor="text1"/>
          <w:sz w:val="24"/>
          <w:szCs w:val="24"/>
        </w:rPr>
        <w:t xml:space="preserve"> čl. III </w:t>
      </w:r>
      <w:r w:rsidRPr="002A07ED">
        <w:rPr>
          <w:rFonts w:ascii="Times New Roman" w:hAnsi="Times New Roman"/>
          <w:color w:val="000000"/>
          <w:sz w:val="24"/>
          <w:szCs w:val="24"/>
        </w:rPr>
        <w:t xml:space="preserve">zmluvy a v súlade so zmluvou a všeobecne záväznými právnymi predpismi platnými a účinnými na území Slovenskej republiky. Predmetom zmluvy je taktiež udelenie licencie a sublicencie v súlade s článkom X zmluvy.     </w:t>
      </w:r>
    </w:p>
    <w:p w14:paraId="4EB318AB" w14:textId="77777777" w:rsidR="00D421D8" w:rsidRPr="002A07ED" w:rsidRDefault="00D421D8" w:rsidP="00952541">
      <w:pPr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47C62A78" w14:textId="77777777" w:rsidR="00952541" w:rsidRPr="002A07ED" w:rsidRDefault="00952541" w:rsidP="00952541">
      <w:pPr>
        <w:keepNext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2A07ED">
        <w:rPr>
          <w:rFonts w:ascii="Times New Roman" w:hAnsi="Times New Roman"/>
          <w:b/>
          <w:bCs/>
          <w:color w:val="000000"/>
          <w:sz w:val="24"/>
          <w:szCs w:val="24"/>
        </w:rPr>
        <w:t>Článok II</w:t>
      </w:r>
    </w:p>
    <w:p w14:paraId="185808F9" w14:textId="77777777" w:rsidR="00952541" w:rsidRPr="002A07ED" w:rsidRDefault="00952541" w:rsidP="00952541">
      <w:pPr>
        <w:keepNext/>
        <w:autoSpaceDE w:val="0"/>
        <w:autoSpaceDN w:val="0"/>
        <w:adjustRightInd w:val="0"/>
        <w:spacing w:after="0" w:line="240" w:lineRule="auto"/>
        <w:jc w:val="center"/>
        <w:outlineLvl w:val="6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2A07ED">
        <w:rPr>
          <w:rFonts w:ascii="Times New Roman" w:hAnsi="Times New Roman"/>
          <w:b/>
          <w:bCs/>
          <w:color w:val="000000"/>
          <w:sz w:val="24"/>
          <w:szCs w:val="24"/>
        </w:rPr>
        <w:t>Výška, čas a spôsob poskytnutia dotácie</w:t>
      </w:r>
    </w:p>
    <w:p w14:paraId="045D07F6" w14:textId="77777777" w:rsidR="00952541" w:rsidRPr="002A07ED" w:rsidRDefault="00952541" w:rsidP="00E440FA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before="120" w:line="240" w:lineRule="auto"/>
        <w:rPr>
          <w:rFonts w:ascii="Times New Roman" w:hAnsi="Times New Roman"/>
          <w:sz w:val="24"/>
          <w:szCs w:val="24"/>
        </w:rPr>
      </w:pPr>
      <w:r w:rsidRPr="002A07ED">
        <w:rPr>
          <w:rFonts w:ascii="Times New Roman" w:hAnsi="Times New Roman"/>
          <w:color w:val="000000"/>
          <w:sz w:val="24"/>
          <w:szCs w:val="24"/>
        </w:rPr>
        <w:t xml:space="preserve">Dotácia sa poskytuje príjemcovi vo výške  </w:t>
      </w:r>
      <w:r w:rsidRPr="002A07ED">
        <w:rPr>
          <w:rFonts w:ascii="Times New Roman" w:hAnsi="Times New Roman"/>
          <w:sz w:val="24"/>
          <w:szCs w:val="24"/>
        </w:rPr>
        <w:t>.........</w:t>
      </w:r>
      <w:r w:rsidRPr="002A07ED">
        <w:rPr>
          <w:rFonts w:ascii="Times New Roman" w:hAnsi="Times New Roman"/>
          <w:color w:val="000000"/>
          <w:sz w:val="24"/>
          <w:szCs w:val="24"/>
        </w:rPr>
        <w:t xml:space="preserve"> €, slovom:</w:t>
      </w:r>
      <w:r w:rsidRPr="002A07ED">
        <w:rPr>
          <w:rFonts w:ascii="Times New Roman" w:hAnsi="Times New Roman"/>
          <w:sz w:val="24"/>
          <w:szCs w:val="24"/>
        </w:rPr>
        <w:t xml:space="preserve"> ..........€ (ďalej len „dotácia“).</w:t>
      </w:r>
    </w:p>
    <w:p w14:paraId="00071122" w14:textId="77777777" w:rsidR="008A131F" w:rsidRPr="002A07ED" w:rsidRDefault="008A131F" w:rsidP="008A131F">
      <w:pPr>
        <w:pStyle w:val="Odsekzoznamu"/>
        <w:autoSpaceDE w:val="0"/>
        <w:autoSpaceDN w:val="0"/>
        <w:adjustRightInd w:val="0"/>
        <w:spacing w:before="120" w:line="240" w:lineRule="auto"/>
        <w:ind w:left="360"/>
        <w:rPr>
          <w:rFonts w:ascii="Times New Roman" w:hAnsi="Times New Roman"/>
          <w:sz w:val="24"/>
          <w:szCs w:val="24"/>
        </w:rPr>
      </w:pPr>
    </w:p>
    <w:p w14:paraId="2A28F1A3" w14:textId="77777777" w:rsidR="00952541" w:rsidRPr="00F25DDA" w:rsidRDefault="00952541" w:rsidP="00E440FA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before="120" w:line="240" w:lineRule="auto"/>
        <w:jc w:val="both"/>
        <w:rPr>
          <w:rFonts w:ascii="Times New Roman" w:hAnsi="Times New Roman"/>
          <w:sz w:val="24"/>
          <w:szCs w:val="24"/>
        </w:rPr>
      </w:pPr>
      <w:r w:rsidRPr="00F25DDA">
        <w:rPr>
          <w:rFonts w:ascii="Times New Roman" w:hAnsi="Times New Roman"/>
          <w:sz w:val="24"/>
          <w:szCs w:val="24"/>
        </w:rPr>
        <w:t xml:space="preserve">Dotácia bude príjemcovi poukázaná </w:t>
      </w:r>
      <w:r w:rsidR="00BB4A6F" w:rsidRPr="00F25DDA">
        <w:rPr>
          <w:rFonts w:ascii="Times New Roman" w:hAnsi="Times New Roman"/>
          <w:sz w:val="24"/>
          <w:szCs w:val="24"/>
        </w:rPr>
        <w:t xml:space="preserve">vo výške podľa ods. 1, </w:t>
      </w:r>
      <w:r w:rsidRPr="00F25DDA">
        <w:rPr>
          <w:rFonts w:ascii="Times New Roman" w:hAnsi="Times New Roman"/>
          <w:sz w:val="24"/>
          <w:szCs w:val="24"/>
        </w:rPr>
        <w:t>jednorazovo a výlučne bezhotovostne na účet príjemcu zriaden</w:t>
      </w:r>
      <w:r w:rsidR="00035646" w:rsidRPr="00F25DDA">
        <w:rPr>
          <w:rFonts w:ascii="Times New Roman" w:hAnsi="Times New Roman"/>
          <w:sz w:val="24"/>
          <w:szCs w:val="24"/>
        </w:rPr>
        <w:t>ý</w:t>
      </w:r>
      <w:r w:rsidRPr="00F25DDA">
        <w:rPr>
          <w:rFonts w:ascii="Times New Roman" w:hAnsi="Times New Roman"/>
          <w:sz w:val="24"/>
          <w:szCs w:val="24"/>
        </w:rPr>
        <w:t xml:space="preserve"> v peňažnom ústave, a to do 10 dní odo dňa nadobudnutia účinnosti tejto zmluvy. O poukázaní dotácie odošle poskytovateľ príjemcovi písomné oznámenie. </w:t>
      </w:r>
    </w:p>
    <w:p w14:paraId="7FCABB1A" w14:textId="77777777" w:rsidR="008A131F" w:rsidRPr="002A07ED" w:rsidRDefault="008A131F" w:rsidP="008A131F">
      <w:pPr>
        <w:pStyle w:val="Odsekzoznamu"/>
        <w:autoSpaceDE w:val="0"/>
        <w:autoSpaceDN w:val="0"/>
        <w:adjustRightInd w:val="0"/>
        <w:spacing w:before="12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1F78C776" w14:textId="53885581" w:rsidR="00952541" w:rsidRPr="002A07ED" w:rsidRDefault="00952541" w:rsidP="00E440FA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before="120" w:line="240" w:lineRule="auto"/>
        <w:jc w:val="both"/>
        <w:rPr>
          <w:rFonts w:ascii="Times New Roman" w:hAnsi="Times New Roman"/>
          <w:sz w:val="24"/>
          <w:szCs w:val="24"/>
        </w:rPr>
      </w:pPr>
      <w:r w:rsidRPr="002A07ED">
        <w:rPr>
          <w:rFonts w:ascii="Times New Roman" w:hAnsi="Times New Roman"/>
          <w:sz w:val="24"/>
          <w:szCs w:val="24"/>
        </w:rPr>
        <w:t>Dotácia sa poskytuje príjemcovi na</w:t>
      </w:r>
      <w:r w:rsidR="00E53A76">
        <w:rPr>
          <w:rFonts w:ascii="Times New Roman" w:hAnsi="Times New Roman"/>
          <w:sz w:val="24"/>
          <w:szCs w:val="24"/>
        </w:rPr>
        <w:t xml:space="preserve"> podporu</w:t>
      </w:r>
      <w:r w:rsidRPr="002A07ED">
        <w:rPr>
          <w:rFonts w:ascii="Times New Roman" w:hAnsi="Times New Roman"/>
          <w:sz w:val="24"/>
          <w:szCs w:val="24"/>
        </w:rPr>
        <w:t xml:space="preserve"> </w:t>
      </w:r>
      <w:r w:rsidRPr="00F25DDA">
        <w:rPr>
          <w:rFonts w:ascii="Times New Roman" w:hAnsi="Times New Roman"/>
          <w:sz w:val="24"/>
          <w:szCs w:val="24"/>
        </w:rPr>
        <w:t>realizáci</w:t>
      </w:r>
      <w:r w:rsidR="00E53A76" w:rsidRPr="00F25DDA">
        <w:rPr>
          <w:rFonts w:ascii="Times New Roman" w:hAnsi="Times New Roman"/>
          <w:sz w:val="24"/>
          <w:szCs w:val="24"/>
        </w:rPr>
        <w:t>e</w:t>
      </w:r>
      <w:r w:rsidRPr="00F25DDA">
        <w:rPr>
          <w:rFonts w:ascii="Times New Roman" w:hAnsi="Times New Roman"/>
          <w:sz w:val="24"/>
          <w:szCs w:val="24"/>
        </w:rPr>
        <w:t xml:space="preserve"> </w:t>
      </w:r>
      <w:r w:rsidR="00640BBE" w:rsidRPr="00F25DDA">
        <w:rPr>
          <w:rFonts w:ascii="Times New Roman" w:hAnsi="Times New Roman"/>
          <w:sz w:val="24"/>
          <w:szCs w:val="24"/>
        </w:rPr>
        <w:t xml:space="preserve">účelu alebo </w:t>
      </w:r>
      <w:r w:rsidR="006E44C1" w:rsidRPr="00F25DDA">
        <w:rPr>
          <w:rFonts w:ascii="Times New Roman" w:hAnsi="Times New Roman"/>
          <w:sz w:val="24"/>
          <w:szCs w:val="24"/>
        </w:rPr>
        <w:t xml:space="preserve">viacerých </w:t>
      </w:r>
      <w:r w:rsidR="00640BBE" w:rsidRPr="00F25DDA">
        <w:rPr>
          <w:rFonts w:ascii="Times New Roman" w:hAnsi="Times New Roman"/>
          <w:sz w:val="24"/>
          <w:szCs w:val="24"/>
        </w:rPr>
        <w:t xml:space="preserve">účelov </w:t>
      </w:r>
      <w:r w:rsidR="00057BB6" w:rsidRPr="00F25DDA">
        <w:rPr>
          <w:rFonts w:ascii="Times New Roman" w:hAnsi="Times New Roman"/>
          <w:sz w:val="24"/>
          <w:szCs w:val="24"/>
        </w:rPr>
        <w:t xml:space="preserve">v rámci jedného </w:t>
      </w:r>
      <w:r w:rsidR="00640BBE" w:rsidRPr="00F25DDA">
        <w:rPr>
          <w:rFonts w:ascii="Times New Roman" w:hAnsi="Times New Roman"/>
          <w:sz w:val="24"/>
          <w:szCs w:val="24"/>
        </w:rPr>
        <w:t>projektu</w:t>
      </w:r>
      <w:r w:rsidRPr="00F25DDA">
        <w:rPr>
          <w:rFonts w:ascii="Times New Roman" w:hAnsi="Times New Roman"/>
          <w:sz w:val="24"/>
          <w:szCs w:val="24"/>
        </w:rPr>
        <w:t xml:space="preserve"> podľa čl. III zmluvy, ktorý bol predložený </w:t>
      </w:r>
      <w:r w:rsidR="00057BB6" w:rsidRPr="00F25DDA">
        <w:rPr>
          <w:rFonts w:ascii="Times New Roman" w:hAnsi="Times New Roman"/>
          <w:sz w:val="24"/>
          <w:szCs w:val="24"/>
        </w:rPr>
        <w:t xml:space="preserve">príjemcom dňa  ... </w:t>
      </w:r>
      <w:r w:rsidRPr="00F25DDA">
        <w:rPr>
          <w:rFonts w:ascii="Times New Roman" w:hAnsi="Times New Roman"/>
          <w:sz w:val="24"/>
          <w:szCs w:val="24"/>
        </w:rPr>
        <w:t>na základe výzvy poskytovateľa na predkladani</w:t>
      </w:r>
      <w:r w:rsidR="00DA0220" w:rsidRPr="00F25DDA">
        <w:rPr>
          <w:rFonts w:ascii="Times New Roman" w:hAnsi="Times New Roman"/>
          <w:sz w:val="24"/>
          <w:szCs w:val="24"/>
        </w:rPr>
        <w:t>e žiadostí o dotáci</w:t>
      </w:r>
      <w:r w:rsidR="00C800B7" w:rsidRPr="00F25DDA">
        <w:rPr>
          <w:rFonts w:ascii="Times New Roman" w:hAnsi="Times New Roman"/>
          <w:sz w:val="24"/>
          <w:szCs w:val="24"/>
        </w:rPr>
        <w:t>u</w:t>
      </w:r>
      <w:r w:rsidR="00DA0220" w:rsidRPr="00F25DDA">
        <w:rPr>
          <w:rFonts w:ascii="Times New Roman" w:hAnsi="Times New Roman"/>
          <w:sz w:val="24"/>
          <w:szCs w:val="24"/>
        </w:rPr>
        <w:t xml:space="preserve"> </w:t>
      </w:r>
      <w:r w:rsidR="00DA0220" w:rsidRPr="002A07ED">
        <w:rPr>
          <w:rFonts w:ascii="Times New Roman" w:hAnsi="Times New Roman"/>
          <w:sz w:val="24"/>
          <w:szCs w:val="24"/>
        </w:rPr>
        <w:t xml:space="preserve">na rok </w:t>
      </w:r>
      <w:r w:rsidR="00ED70A1" w:rsidRPr="002A07ED">
        <w:rPr>
          <w:rFonts w:ascii="Times New Roman" w:hAnsi="Times New Roman"/>
          <w:sz w:val="24"/>
          <w:szCs w:val="24"/>
        </w:rPr>
        <w:t>202</w:t>
      </w:r>
      <w:r w:rsidR="009F5C96" w:rsidRPr="002A07ED">
        <w:rPr>
          <w:rFonts w:ascii="Times New Roman" w:hAnsi="Times New Roman"/>
          <w:sz w:val="24"/>
          <w:szCs w:val="24"/>
        </w:rPr>
        <w:t>1</w:t>
      </w:r>
      <w:r w:rsidR="0067397D">
        <w:rPr>
          <w:rFonts w:ascii="Times New Roman" w:hAnsi="Times New Roman"/>
          <w:sz w:val="24"/>
          <w:szCs w:val="24"/>
        </w:rPr>
        <w:t xml:space="preserve"> v oblasti</w:t>
      </w:r>
      <w:r w:rsidRPr="002A07ED">
        <w:rPr>
          <w:rFonts w:ascii="Times New Roman" w:hAnsi="Times New Roman"/>
          <w:sz w:val="24"/>
          <w:szCs w:val="24"/>
        </w:rPr>
        <w:t xml:space="preserve"> </w:t>
      </w:r>
      <w:r w:rsidRPr="002A07ED">
        <w:rPr>
          <w:rFonts w:ascii="Times New Roman" w:hAnsi="Times New Roman"/>
          <w:i/>
          <w:iCs/>
          <w:sz w:val="24"/>
          <w:szCs w:val="24"/>
        </w:rPr>
        <w:t>Medzinárodné vzťahy a </w:t>
      </w:r>
      <w:r w:rsidR="00DA0220" w:rsidRPr="002A07ED">
        <w:rPr>
          <w:rFonts w:ascii="Times New Roman" w:hAnsi="Times New Roman"/>
          <w:i/>
          <w:iCs/>
          <w:sz w:val="24"/>
          <w:szCs w:val="24"/>
        </w:rPr>
        <w:t xml:space="preserve">zahraničná politika SR </w:t>
      </w:r>
      <w:r w:rsidR="0067397D">
        <w:rPr>
          <w:rFonts w:ascii="Times New Roman" w:hAnsi="Times New Roman"/>
          <w:i/>
          <w:iCs/>
          <w:sz w:val="24"/>
          <w:szCs w:val="24"/>
        </w:rPr>
        <w:t>(</w:t>
      </w:r>
      <w:r w:rsidR="00DA0220" w:rsidRPr="002A07ED">
        <w:rPr>
          <w:rFonts w:ascii="Times New Roman" w:hAnsi="Times New Roman"/>
          <w:i/>
          <w:iCs/>
          <w:sz w:val="24"/>
          <w:szCs w:val="24"/>
        </w:rPr>
        <w:t>MVZP/</w:t>
      </w:r>
      <w:r w:rsidR="00ED70A1" w:rsidRPr="002A07ED">
        <w:rPr>
          <w:rFonts w:ascii="Times New Roman" w:hAnsi="Times New Roman"/>
          <w:i/>
          <w:iCs/>
          <w:sz w:val="24"/>
          <w:szCs w:val="24"/>
        </w:rPr>
        <w:t>202</w:t>
      </w:r>
      <w:r w:rsidR="009F5C96" w:rsidRPr="002A07ED">
        <w:rPr>
          <w:rFonts w:ascii="Times New Roman" w:hAnsi="Times New Roman"/>
          <w:i/>
          <w:iCs/>
          <w:sz w:val="24"/>
          <w:szCs w:val="24"/>
        </w:rPr>
        <w:t>1</w:t>
      </w:r>
      <w:r w:rsidR="0067397D">
        <w:rPr>
          <w:rFonts w:ascii="Times New Roman" w:hAnsi="Times New Roman"/>
          <w:i/>
          <w:iCs/>
          <w:sz w:val="24"/>
          <w:szCs w:val="24"/>
        </w:rPr>
        <w:t>)</w:t>
      </w:r>
      <w:r w:rsidR="00421A53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421A53" w:rsidRPr="00511617">
        <w:rPr>
          <w:rFonts w:ascii="Times New Roman" w:hAnsi="Times New Roman"/>
          <w:iCs/>
          <w:sz w:val="24"/>
          <w:szCs w:val="24"/>
        </w:rPr>
        <w:t>zverejnenej dňa 2.2.20021</w:t>
      </w:r>
      <w:r w:rsidR="009600AC">
        <w:rPr>
          <w:rFonts w:ascii="Times New Roman" w:hAnsi="Times New Roman"/>
          <w:iCs/>
          <w:sz w:val="24"/>
          <w:szCs w:val="24"/>
        </w:rPr>
        <w:br/>
        <w:t>a</w:t>
      </w:r>
      <w:r w:rsidRPr="002A07ED">
        <w:rPr>
          <w:rFonts w:ascii="Times New Roman" w:hAnsi="Times New Roman"/>
          <w:sz w:val="24"/>
          <w:szCs w:val="24"/>
        </w:rPr>
        <w:t xml:space="preserve"> schválený poskytovateľom dňa........... .</w:t>
      </w:r>
    </w:p>
    <w:p w14:paraId="56262453" w14:textId="3FFD1A09" w:rsidR="00952541" w:rsidRPr="002A07ED" w:rsidRDefault="00952541" w:rsidP="00952541">
      <w:pPr>
        <w:keepNext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b/>
          <w:bCs/>
          <w:sz w:val="24"/>
          <w:szCs w:val="24"/>
        </w:rPr>
      </w:pPr>
      <w:r w:rsidRPr="002A07ED">
        <w:rPr>
          <w:rFonts w:ascii="Times New Roman" w:hAnsi="Times New Roman"/>
          <w:b/>
          <w:bCs/>
          <w:sz w:val="24"/>
          <w:szCs w:val="24"/>
        </w:rPr>
        <w:t>Článok III</w:t>
      </w:r>
    </w:p>
    <w:p w14:paraId="104C5933" w14:textId="77777777" w:rsidR="00952541" w:rsidRPr="002A07ED" w:rsidRDefault="00952541" w:rsidP="00952541">
      <w:pPr>
        <w:keepNext/>
        <w:autoSpaceDE w:val="0"/>
        <w:autoSpaceDN w:val="0"/>
        <w:adjustRightInd w:val="0"/>
        <w:spacing w:after="240" w:line="240" w:lineRule="auto"/>
        <w:jc w:val="center"/>
        <w:outlineLvl w:val="4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2A07ED">
        <w:rPr>
          <w:rFonts w:ascii="Times New Roman" w:hAnsi="Times New Roman"/>
          <w:b/>
          <w:bCs/>
          <w:color w:val="000000"/>
          <w:sz w:val="24"/>
          <w:szCs w:val="24"/>
        </w:rPr>
        <w:t>Účel dotácie</w:t>
      </w:r>
    </w:p>
    <w:p w14:paraId="5C06B339" w14:textId="134CA225" w:rsidR="00952541" w:rsidRPr="002A07ED" w:rsidRDefault="00952541" w:rsidP="00647132">
      <w:pPr>
        <w:autoSpaceDE w:val="0"/>
        <w:autoSpaceDN w:val="0"/>
        <w:adjustRightInd w:val="0"/>
        <w:spacing w:before="240" w:after="0" w:line="240" w:lineRule="auto"/>
        <w:ind w:left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2A07ED">
        <w:rPr>
          <w:rFonts w:ascii="Times New Roman" w:hAnsi="Times New Roman"/>
          <w:color w:val="000000"/>
          <w:sz w:val="24"/>
          <w:szCs w:val="24"/>
        </w:rPr>
        <w:t>Dotácia sa poskytuje v súlade s § 2 písm. a) v spojení s § 3 písm. a) až c) zákona o dotáciách výlučne na realizáciu</w:t>
      </w:r>
      <w:r w:rsidR="00C800B7" w:rsidRPr="00C800B7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C800B7" w:rsidRPr="00F25DDA">
        <w:rPr>
          <w:rFonts w:ascii="Times New Roman" w:hAnsi="Times New Roman"/>
          <w:sz w:val="24"/>
          <w:szCs w:val="24"/>
        </w:rPr>
        <w:t xml:space="preserve">účelu alebo </w:t>
      </w:r>
      <w:r w:rsidR="006E44C1" w:rsidRPr="00F25DDA">
        <w:rPr>
          <w:rFonts w:ascii="Times New Roman" w:hAnsi="Times New Roman"/>
          <w:sz w:val="24"/>
          <w:szCs w:val="24"/>
        </w:rPr>
        <w:t xml:space="preserve">viacerých </w:t>
      </w:r>
      <w:r w:rsidR="00C800B7" w:rsidRPr="00F25DDA">
        <w:rPr>
          <w:rFonts w:ascii="Times New Roman" w:hAnsi="Times New Roman"/>
          <w:sz w:val="24"/>
          <w:szCs w:val="24"/>
        </w:rPr>
        <w:t>účelov</w:t>
      </w:r>
      <w:r w:rsidRPr="00F25DDA">
        <w:rPr>
          <w:rFonts w:ascii="Times New Roman" w:hAnsi="Times New Roman"/>
          <w:sz w:val="24"/>
          <w:szCs w:val="24"/>
        </w:rPr>
        <w:t xml:space="preserve"> </w:t>
      </w:r>
      <w:r w:rsidR="00BA43AA">
        <w:rPr>
          <w:rFonts w:ascii="Times New Roman" w:hAnsi="Times New Roman"/>
          <w:color w:val="000000"/>
          <w:sz w:val="24"/>
          <w:szCs w:val="24"/>
        </w:rPr>
        <w:t xml:space="preserve">v rámci jedného </w:t>
      </w:r>
      <w:r w:rsidRPr="002A07ED">
        <w:rPr>
          <w:rFonts w:ascii="Times New Roman" w:hAnsi="Times New Roman"/>
          <w:color w:val="000000"/>
          <w:sz w:val="24"/>
          <w:szCs w:val="24"/>
        </w:rPr>
        <w:t xml:space="preserve">projektu s názvom ..................., ktorého popis je prílohou č. 1 zmluvy a štruktúrovaný rozpočet projektu s </w:t>
      </w:r>
      <w:r w:rsidRPr="002A07ED">
        <w:rPr>
          <w:rFonts w:ascii="Times New Roman" w:hAnsi="Times New Roman"/>
          <w:color w:val="000000"/>
          <w:sz w:val="24"/>
          <w:szCs w:val="24"/>
        </w:rPr>
        <w:lastRenderedPageBreak/>
        <w:t xml:space="preserve">komentárom k rozpočtu, je prílohou č. 2 zmluvy (ďalej </w:t>
      </w:r>
      <w:r w:rsidR="004A1496">
        <w:rPr>
          <w:rFonts w:ascii="Times New Roman" w:hAnsi="Times New Roman"/>
          <w:color w:val="000000"/>
          <w:sz w:val="24"/>
          <w:szCs w:val="24"/>
        </w:rPr>
        <w:t xml:space="preserve">aj </w:t>
      </w:r>
      <w:r w:rsidRPr="002A07ED">
        <w:rPr>
          <w:rFonts w:ascii="Times New Roman" w:hAnsi="Times New Roman"/>
          <w:color w:val="000000"/>
          <w:sz w:val="24"/>
          <w:szCs w:val="24"/>
        </w:rPr>
        <w:t xml:space="preserve">„projekt“). </w:t>
      </w:r>
      <w:r w:rsidR="001A0D69" w:rsidRPr="00F25DDA">
        <w:rPr>
          <w:rFonts w:ascii="Times New Roman" w:hAnsi="Times New Roman"/>
          <w:sz w:val="24"/>
          <w:szCs w:val="24"/>
        </w:rPr>
        <w:t xml:space="preserve">Dodatočná </w:t>
      </w:r>
      <w:r w:rsidR="001A0D69">
        <w:rPr>
          <w:rFonts w:ascii="Times New Roman" w:hAnsi="Times New Roman"/>
          <w:color w:val="000000"/>
          <w:sz w:val="24"/>
          <w:szCs w:val="24"/>
        </w:rPr>
        <w:t>z</w:t>
      </w:r>
      <w:r w:rsidRPr="002A07ED">
        <w:rPr>
          <w:rFonts w:ascii="Times New Roman" w:hAnsi="Times New Roman"/>
          <w:color w:val="000000"/>
          <w:sz w:val="24"/>
          <w:szCs w:val="24"/>
        </w:rPr>
        <w:t>mena</w:t>
      </w:r>
      <w:r w:rsidR="00CE2DCD">
        <w:rPr>
          <w:rFonts w:ascii="Times New Roman" w:hAnsi="Times New Roman"/>
          <w:color w:val="000000"/>
          <w:sz w:val="24"/>
          <w:szCs w:val="24"/>
        </w:rPr>
        <w:t xml:space="preserve"> stanoveného</w:t>
      </w:r>
      <w:r w:rsidRPr="002A07ED">
        <w:rPr>
          <w:rFonts w:ascii="Times New Roman" w:hAnsi="Times New Roman"/>
          <w:color w:val="000000"/>
          <w:sz w:val="24"/>
          <w:szCs w:val="24"/>
        </w:rPr>
        <w:t xml:space="preserve"> účelu, na ktorý sa zmluvou dotácia poskytuje, je neprípustná.</w:t>
      </w:r>
    </w:p>
    <w:p w14:paraId="0816664E" w14:textId="77777777" w:rsidR="00952541" w:rsidRPr="002A07ED" w:rsidRDefault="00952541" w:rsidP="00952541">
      <w:pPr>
        <w:autoSpaceDE w:val="0"/>
        <w:autoSpaceDN w:val="0"/>
        <w:adjustRightInd w:val="0"/>
        <w:spacing w:before="240" w:after="0" w:line="240" w:lineRule="auto"/>
        <w:ind w:left="426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5E5F7495" w14:textId="77777777" w:rsidR="00952541" w:rsidRPr="002A07ED" w:rsidRDefault="00952541" w:rsidP="009525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2A07ED">
        <w:rPr>
          <w:rFonts w:ascii="Times New Roman" w:hAnsi="Times New Roman"/>
          <w:b/>
          <w:bCs/>
          <w:color w:val="000000"/>
          <w:sz w:val="24"/>
          <w:szCs w:val="24"/>
        </w:rPr>
        <w:t>Článok IV</w:t>
      </w:r>
    </w:p>
    <w:p w14:paraId="0F086574" w14:textId="77777777" w:rsidR="00952541" w:rsidRPr="002A07ED" w:rsidRDefault="00952541" w:rsidP="00952541">
      <w:pPr>
        <w:autoSpaceDE w:val="0"/>
        <w:autoSpaceDN w:val="0"/>
        <w:adjustRightInd w:val="0"/>
        <w:spacing w:after="0" w:line="240" w:lineRule="auto"/>
        <w:ind w:left="2124" w:firstLine="708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2A07ED">
        <w:rPr>
          <w:rFonts w:ascii="Times New Roman" w:hAnsi="Times New Roman"/>
          <w:b/>
          <w:bCs/>
          <w:color w:val="000000"/>
          <w:sz w:val="24"/>
          <w:szCs w:val="24"/>
        </w:rPr>
        <w:t>Práva a povinnosti zmluvných strán</w:t>
      </w:r>
    </w:p>
    <w:p w14:paraId="5028C724" w14:textId="77777777" w:rsidR="00952541" w:rsidRPr="002A07ED" w:rsidRDefault="00952541" w:rsidP="00E440FA">
      <w:pPr>
        <w:pStyle w:val="Odsekzoznamu"/>
        <w:numPr>
          <w:ilvl w:val="0"/>
          <w:numId w:val="3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07ED">
        <w:rPr>
          <w:rFonts w:ascii="Times New Roman" w:hAnsi="Times New Roman"/>
          <w:sz w:val="24"/>
          <w:szCs w:val="24"/>
        </w:rPr>
        <w:t>Príjemca sa zaväzuje zabezpečiť spolufinancovanie projektu z vlastných alebo iných ako verejných zdrojov vo výške minimálne 5% z celkového schváleného rozpočtu projektu uvedeného v prílohe č. 2 zmluvy.</w:t>
      </w:r>
    </w:p>
    <w:p w14:paraId="476C8C2A" w14:textId="77777777" w:rsidR="008A131F" w:rsidRPr="002A07ED" w:rsidRDefault="008A131F" w:rsidP="008A131F">
      <w:pPr>
        <w:pStyle w:val="Odsekzoznamu"/>
        <w:autoSpaceDE w:val="0"/>
        <w:autoSpaceDN w:val="0"/>
        <w:adjustRightInd w:val="0"/>
        <w:spacing w:before="120"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2A4A0A2A" w14:textId="7DF5189D" w:rsidR="00952541" w:rsidRPr="002A07ED" w:rsidRDefault="00952541" w:rsidP="00E440FA">
      <w:pPr>
        <w:pStyle w:val="Odsekzoznamu"/>
        <w:numPr>
          <w:ilvl w:val="0"/>
          <w:numId w:val="3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07ED">
        <w:rPr>
          <w:rFonts w:ascii="Times New Roman" w:hAnsi="Times New Roman"/>
          <w:sz w:val="24"/>
          <w:szCs w:val="24"/>
        </w:rPr>
        <w:t xml:space="preserve">Príjemca sa </w:t>
      </w:r>
      <w:r w:rsidRPr="00F25DDA">
        <w:rPr>
          <w:rFonts w:ascii="Times New Roman" w:hAnsi="Times New Roman"/>
          <w:sz w:val="24"/>
          <w:szCs w:val="24"/>
        </w:rPr>
        <w:t xml:space="preserve">zaväzuje </w:t>
      </w:r>
      <w:r w:rsidR="006A3003" w:rsidRPr="00F25DDA">
        <w:rPr>
          <w:rFonts w:ascii="Times New Roman" w:hAnsi="Times New Roman"/>
          <w:sz w:val="24"/>
          <w:szCs w:val="24"/>
        </w:rPr>
        <w:t>ukončiť aktivity zamerané na realizáciu účelu</w:t>
      </w:r>
      <w:r w:rsidR="00132EF8" w:rsidRPr="00F25DDA">
        <w:rPr>
          <w:rFonts w:ascii="Times New Roman" w:hAnsi="Times New Roman"/>
          <w:sz w:val="24"/>
          <w:szCs w:val="24"/>
        </w:rPr>
        <w:t xml:space="preserve"> alebo</w:t>
      </w:r>
      <w:r w:rsidR="002B5E80" w:rsidRPr="00F25DDA">
        <w:rPr>
          <w:rFonts w:ascii="Times New Roman" w:hAnsi="Times New Roman"/>
          <w:sz w:val="24"/>
          <w:szCs w:val="24"/>
        </w:rPr>
        <w:t xml:space="preserve"> viacerých</w:t>
      </w:r>
      <w:r w:rsidR="00132EF8" w:rsidRPr="00F25DDA">
        <w:rPr>
          <w:rFonts w:ascii="Times New Roman" w:hAnsi="Times New Roman"/>
          <w:sz w:val="24"/>
          <w:szCs w:val="24"/>
        </w:rPr>
        <w:t xml:space="preserve"> účelov</w:t>
      </w:r>
      <w:r w:rsidR="006A3003" w:rsidRPr="00F25DDA">
        <w:rPr>
          <w:rFonts w:ascii="Times New Roman" w:hAnsi="Times New Roman"/>
          <w:sz w:val="24"/>
          <w:szCs w:val="24"/>
        </w:rPr>
        <w:t xml:space="preserve"> </w:t>
      </w:r>
      <w:r w:rsidR="00BA43AA" w:rsidRPr="00F25DDA">
        <w:rPr>
          <w:rFonts w:ascii="Times New Roman" w:hAnsi="Times New Roman"/>
          <w:sz w:val="24"/>
          <w:szCs w:val="24"/>
        </w:rPr>
        <w:t xml:space="preserve">v rámci jedného </w:t>
      </w:r>
      <w:r w:rsidRPr="00F25DDA">
        <w:rPr>
          <w:rFonts w:ascii="Times New Roman" w:hAnsi="Times New Roman"/>
          <w:sz w:val="24"/>
          <w:szCs w:val="24"/>
        </w:rPr>
        <w:t>projekt</w:t>
      </w:r>
      <w:r w:rsidR="006A3003" w:rsidRPr="00F25DDA">
        <w:rPr>
          <w:rFonts w:ascii="Times New Roman" w:hAnsi="Times New Roman"/>
          <w:sz w:val="24"/>
          <w:szCs w:val="24"/>
        </w:rPr>
        <w:t>u</w:t>
      </w:r>
      <w:r w:rsidR="00BA43AA" w:rsidRPr="00F25DDA">
        <w:rPr>
          <w:rFonts w:ascii="Times New Roman" w:hAnsi="Times New Roman"/>
          <w:sz w:val="24"/>
          <w:szCs w:val="24"/>
        </w:rPr>
        <w:t>,</w:t>
      </w:r>
      <w:r w:rsidR="00132EF8" w:rsidRPr="00F25DDA">
        <w:rPr>
          <w:rFonts w:ascii="Times New Roman" w:hAnsi="Times New Roman"/>
          <w:sz w:val="24"/>
          <w:szCs w:val="24"/>
        </w:rPr>
        <w:t xml:space="preserve"> </w:t>
      </w:r>
      <w:r w:rsidR="006A3003" w:rsidRPr="00F25DDA">
        <w:rPr>
          <w:rFonts w:ascii="Times New Roman" w:hAnsi="Times New Roman"/>
          <w:sz w:val="24"/>
          <w:szCs w:val="24"/>
        </w:rPr>
        <w:t>vrát</w:t>
      </w:r>
      <w:r w:rsidR="00CD297E" w:rsidRPr="00F25DDA">
        <w:rPr>
          <w:rFonts w:ascii="Times New Roman" w:hAnsi="Times New Roman"/>
          <w:sz w:val="24"/>
          <w:szCs w:val="24"/>
        </w:rPr>
        <w:t>a</w:t>
      </w:r>
      <w:r w:rsidR="006A3003" w:rsidRPr="00F25DDA">
        <w:rPr>
          <w:rFonts w:ascii="Times New Roman" w:hAnsi="Times New Roman"/>
          <w:sz w:val="24"/>
          <w:szCs w:val="24"/>
        </w:rPr>
        <w:t xml:space="preserve">ne </w:t>
      </w:r>
      <w:r w:rsidR="00E27856" w:rsidRPr="00F25DDA">
        <w:rPr>
          <w:rFonts w:ascii="Times New Roman" w:hAnsi="Times New Roman"/>
          <w:sz w:val="24"/>
          <w:szCs w:val="24"/>
        </w:rPr>
        <w:t>finálnych aktivít</w:t>
      </w:r>
      <w:r w:rsidR="00FD20E9" w:rsidRPr="00F25DDA">
        <w:rPr>
          <w:rFonts w:ascii="Times New Roman" w:hAnsi="Times New Roman"/>
          <w:sz w:val="24"/>
          <w:szCs w:val="24"/>
        </w:rPr>
        <w:t xml:space="preserve"> a uskutočniť projekt </w:t>
      </w:r>
      <w:r w:rsidRPr="00F25DDA">
        <w:rPr>
          <w:rFonts w:ascii="Times New Roman" w:hAnsi="Times New Roman"/>
          <w:sz w:val="24"/>
          <w:szCs w:val="24"/>
        </w:rPr>
        <w:t xml:space="preserve">do </w:t>
      </w:r>
      <w:r w:rsidR="00E27856" w:rsidRPr="00F25DDA">
        <w:rPr>
          <w:rFonts w:ascii="Times New Roman" w:hAnsi="Times New Roman"/>
          <w:sz w:val="24"/>
          <w:szCs w:val="24"/>
        </w:rPr>
        <w:t>...</w:t>
      </w:r>
      <w:r w:rsidR="00EA2FBF" w:rsidRPr="00F25DDA">
        <w:rPr>
          <w:rFonts w:ascii="Times New Roman" w:hAnsi="Times New Roman"/>
          <w:sz w:val="24"/>
          <w:szCs w:val="24"/>
        </w:rPr>
        <w:t xml:space="preserve"> </w:t>
      </w:r>
      <w:r w:rsidR="00BA43AA">
        <w:rPr>
          <w:rFonts w:ascii="Times New Roman" w:hAnsi="Times New Roman"/>
          <w:sz w:val="24"/>
          <w:szCs w:val="24"/>
        </w:rPr>
        <w:t>(ďalej aj „</w:t>
      </w:r>
      <w:r w:rsidR="00A86C58">
        <w:rPr>
          <w:rFonts w:ascii="Times New Roman" w:hAnsi="Times New Roman"/>
          <w:sz w:val="24"/>
          <w:szCs w:val="24"/>
        </w:rPr>
        <w:t>obdobie realizácie</w:t>
      </w:r>
      <w:r w:rsidR="00BA43AA">
        <w:rPr>
          <w:rFonts w:ascii="Times New Roman" w:hAnsi="Times New Roman"/>
          <w:sz w:val="24"/>
          <w:szCs w:val="24"/>
        </w:rPr>
        <w:t xml:space="preserve"> projektových aktivít“)</w:t>
      </w:r>
    </w:p>
    <w:p w14:paraId="7574BE1A" w14:textId="77777777" w:rsidR="008A131F" w:rsidRPr="002A07ED" w:rsidRDefault="008A131F" w:rsidP="008A131F">
      <w:pPr>
        <w:pStyle w:val="Odsekzoznamu"/>
        <w:autoSpaceDE w:val="0"/>
        <w:autoSpaceDN w:val="0"/>
        <w:adjustRightInd w:val="0"/>
        <w:spacing w:before="120"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1AADEB47" w14:textId="77777777" w:rsidR="00952541" w:rsidRPr="002A07ED" w:rsidRDefault="00952541" w:rsidP="00E440FA">
      <w:pPr>
        <w:pStyle w:val="Odsekzoznamu"/>
        <w:numPr>
          <w:ilvl w:val="0"/>
          <w:numId w:val="3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07ED">
        <w:rPr>
          <w:rFonts w:ascii="Times New Roman" w:hAnsi="Times New Roman"/>
          <w:sz w:val="24"/>
          <w:szCs w:val="24"/>
        </w:rPr>
        <w:t xml:space="preserve">Príjemca je povinný vo všetkých písomnostiach vzťahujúcich sa k projektu uvádzať </w:t>
      </w:r>
      <w:r w:rsidR="00C652B5">
        <w:rPr>
          <w:rFonts w:ascii="Times New Roman" w:hAnsi="Times New Roman"/>
          <w:sz w:val="24"/>
          <w:szCs w:val="24"/>
        </w:rPr>
        <w:t xml:space="preserve">pridelené </w:t>
      </w:r>
      <w:r w:rsidRPr="002A07ED">
        <w:rPr>
          <w:rFonts w:ascii="Times New Roman" w:hAnsi="Times New Roman"/>
          <w:sz w:val="24"/>
          <w:szCs w:val="24"/>
        </w:rPr>
        <w:t>kódové označenie projektu MVZP/</w:t>
      </w:r>
      <w:r w:rsidR="00ED70A1" w:rsidRPr="002A07ED">
        <w:rPr>
          <w:rFonts w:ascii="Times New Roman" w:hAnsi="Times New Roman"/>
          <w:sz w:val="24"/>
          <w:szCs w:val="24"/>
        </w:rPr>
        <w:t>202</w:t>
      </w:r>
      <w:r w:rsidR="009F5C96" w:rsidRPr="002A07ED">
        <w:rPr>
          <w:rFonts w:ascii="Times New Roman" w:hAnsi="Times New Roman"/>
          <w:sz w:val="24"/>
          <w:szCs w:val="24"/>
        </w:rPr>
        <w:t>1</w:t>
      </w:r>
      <w:r w:rsidRPr="002A07ED">
        <w:rPr>
          <w:rFonts w:ascii="Times New Roman" w:hAnsi="Times New Roman"/>
          <w:sz w:val="24"/>
          <w:szCs w:val="24"/>
        </w:rPr>
        <w:t>/..... a v publikovaných výstupoch odkaz na skutočnosť, že ide o aktivitu podporovanú z prostriedkov poskytovateľa.</w:t>
      </w:r>
    </w:p>
    <w:p w14:paraId="1D27B1C7" w14:textId="77777777" w:rsidR="008A131F" w:rsidRPr="002A07ED" w:rsidRDefault="008A131F" w:rsidP="008A131F">
      <w:pPr>
        <w:pStyle w:val="Odsekzoznamu"/>
        <w:autoSpaceDE w:val="0"/>
        <w:autoSpaceDN w:val="0"/>
        <w:adjustRightInd w:val="0"/>
        <w:spacing w:before="120"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16DBCE80" w14:textId="3EBE4190" w:rsidR="00952541" w:rsidRPr="002A07ED" w:rsidRDefault="00952541" w:rsidP="00E440FA">
      <w:pPr>
        <w:pStyle w:val="Odsekzoznamu"/>
        <w:numPr>
          <w:ilvl w:val="0"/>
          <w:numId w:val="3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07ED">
        <w:rPr>
          <w:rFonts w:ascii="Times New Roman" w:hAnsi="Times New Roman"/>
          <w:sz w:val="24"/>
          <w:szCs w:val="24"/>
        </w:rPr>
        <w:t xml:space="preserve">Príjemca je povinný </w:t>
      </w:r>
      <w:r w:rsidR="00FA2F32">
        <w:rPr>
          <w:rFonts w:ascii="Times New Roman" w:hAnsi="Times New Roman"/>
          <w:sz w:val="24"/>
          <w:szCs w:val="24"/>
        </w:rPr>
        <w:t xml:space="preserve">pri realizácii a vo výstupoch </w:t>
      </w:r>
      <w:r w:rsidRPr="002A07ED">
        <w:rPr>
          <w:rFonts w:ascii="Times New Roman" w:hAnsi="Times New Roman"/>
          <w:sz w:val="24"/>
          <w:szCs w:val="24"/>
        </w:rPr>
        <w:t>projekt</w:t>
      </w:r>
      <w:r w:rsidR="00FA2F32">
        <w:rPr>
          <w:rFonts w:ascii="Times New Roman" w:hAnsi="Times New Roman"/>
          <w:sz w:val="24"/>
          <w:szCs w:val="24"/>
        </w:rPr>
        <w:t>u</w:t>
      </w:r>
      <w:r w:rsidRPr="002A07ED">
        <w:rPr>
          <w:rFonts w:ascii="Times New Roman" w:hAnsi="Times New Roman"/>
          <w:sz w:val="24"/>
          <w:szCs w:val="24"/>
        </w:rPr>
        <w:t xml:space="preserve"> implementovať značku Slovensko - logotyp chránený ochrannou známkou a logotyp </w:t>
      </w:r>
      <w:r w:rsidR="00BB4A6F">
        <w:rPr>
          <w:rFonts w:ascii="Times New Roman" w:hAnsi="Times New Roman"/>
          <w:sz w:val="24"/>
          <w:szCs w:val="24"/>
        </w:rPr>
        <w:t xml:space="preserve"> poskytovateľa</w:t>
      </w:r>
      <w:r w:rsidRPr="002A07ED">
        <w:rPr>
          <w:rFonts w:ascii="Times New Roman" w:hAnsi="Times New Roman"/>
          <w:sz w:val="24"/>
          <w:szCs w:val="24"/>
        </w:rPr>
        <w:t>, a to v súlade s článkom X zmluvy.</w:t>
      </w:r>
    </w:p>
    <w:p w14:paraId="098DC89D" w14:textId="77777777" w:rsidR="008A131F" w:rsidRPr="002A07ED" w:rsidRDefault="008A131F" w:rsidP="008A131F">
      <w:pPr>
        <w:pStyle w:val="Odsekzoznamu"/>
        <w:autoSpaceDE w:val="0"/>
        <w:autoSpaceDN w:val="0"/>
        <w:adjustRightInd w:val="0"/>
        <w:spacing w:before="120"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1F55E6C9" w14:textId="77777777" w:rsidR="00952541" w:rsidRPr="002A07ED" w:rsidRDefault="00952541" w:rsidP="00E440FA">
      <w:pPr>
        <w:pStyle w:val="Odsekzoznamu"/>
        <w:numPr>
          <w:ilvl w:val="0"/>
          <w:numId w:val="3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07ED">
        <w:rPr>
          <w:rFonts w:ascii="Times New Roman" w:hAnsi="Times New Roman"/>
          <w:sz w:val="24"/>
          <w:szCs w:val="24"/>
        </w:rPr>
        <w:t>Príjemca sa zaväzuje použiť dotáciu na schválený účel, výlučne na úhradu bežných výdavkov v zmysle zákona o rozpočtových pravidlách. Dotáciu nemožno použiť na úhradu miezd, platov, služobných príjmov a ich náhrad a ostatných osobných vyrovnaní a úhradu výdavkov na správu príjemcu dotácie. Dotáciu nie je možné použiť na splácanie úverov, pôžičiek a úrokov z prijatých úverov a pôžičiek. Príjemca zodpovedá za účelné a hospodárne použitie dotácie, koná na svoju vlastnú zodpovednosť a dodržiava všeobecne záväzné právne predpisy platné a účinné na území Slovenskej republiky.</w:t>
      </w:r>
    </w:p>
    <w:p w14:paraId="3D8365E4" w14:textId="77777777" w:rsidR="008A131F" w:rsidRPr="002A07ED" w:rsidRDefault="008A131F" w:rsidP="008A131F">
      <w:pPr>
        <w:pStyle w:val="Odsekzoznamu"/>
        <w:autoSpaceDE w:val="0"/>
        <w:autoSpaceDN w:val="0"/>
        <w:adjustRightInd w:val="0"/>
        <w:spacing w:before="120"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74E8B07F" w14:textId="77777777" w:rsidR="00952541" w:rsidRPr="002A07ED" w:rsidRDefault="00952541" w:rsidP="00E440FA">
      <w:pPr>
        <w:pStyle w:val="Odsekzoznamu"/>
        <w:numPr>
          <w:ilvl w:val="0"/>
          <w:numId w:val="3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07ED">
        <w:rPr>
          <w:rFonts w:ascii="Times New Roman" w:hAnsi="Times New Roman"/>
          <w:sz w:val="24"/>
          <w:szCs w:val="24"/>
        </w:rPr>
        <w:t>Príjemca sa zaväzuje použiť dotáciu v súlade so zákonom o dotáciách a § 8a zákona o rozpočtových pravidlách.</w:t>
      </w:r>
    </w:p>
    <w:p w14:paraId="1DC7DBB8" w14:textId="77777777" w:rsidR="008A131F" w:rsidRPr="002A07ED" w:rsidRDefault="008A131F" w:rsidP="008A131F">
      <w:pPr>
        <w:pStyle w:val="Odsekzoznamu"/>
        <w:autoSpaceDE w:val="0"/>
        <w:autoSpaceDN w:val="0"/>
        <w:adjustRightInd w:val="0"/>
        <w:spacing w:before="120"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1744E4C2" w14:textId="77777777" w:rsidR="00952541" w:rsidRPr="002A07ED" w:rsidRDefault="00952541" w:rsidP="00E440FA">
      <w:pPr>
        <w:pStyle w:val="Odsekzoznamu"/>
        <w:numPr>
          <w:ilvl w:val="0"/>
          <w:numId w:val="3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07ED">
        <w:rPr>
          <w:rFonts w:ascii="Times New Roman" w:hAnsi="Times New Roman"/>
          <w:sz w:val="24"/>
          <w:szCs w:val="24"/>
        </w:rPr>
        <w:t>Použitie dotácie podlieha povinnému ročnému zúčtovaniu so štátnym rozpočtom Slovenskej republiky, ktorého spôsob a termín určuje poskytovateľ na základe Pokynu Ministerstva financií Slovenskej republiky na zúčtovanie finančných vzťahov so štátnym rozpočtom za rozpočtovaný rok pre ústredné orgány štátnej správy, príspevkové organizácie a ďalšie subjekty, ktorým boli poskytnuté finančné prostriedky zo štátneho rozpočtu.</w:t>
      </w:r>
    </w:p>
    <w:p w14:paraId="4908A1D2" w14:textId="77777777" w:rsidR="008A131F" w:rsidRPr="002A07ED" w:rsidRDefault="008A131F" w:rsidP="008A131F">
      <w:pPr>
        <w:pStyle w:val="Odsekzoznamu"/>
        <w:autoSpaceDE w:val="0"/>
        <w:autoSpaceDN w:val="0"/>
        <w:adjustRightInd w:val="0"/>
        <w:spacing w:before="120"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6B34C9BB" w14:textId="2A8ABD22" w:rsidR="00952541" w:rsidRPr="002A07ED" w:rsidRDefault="00522E50" w:rsidP="00E440FA">
      <w:pPr>
        <w:pStyle w:val="Odsekzoznamu"/>
        <w:numPr>
          <w:ilvl w:val="0"/>
          <w:numId w:val="3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5DDA">
        <w:rPr>
          <w:rFonts w:ascii="Times New Roman" w:hAnsi="Times New Roman"/>
          <w:sz w:val="24"/>
          <w:szCs w:val="24"/>
        </w:rPr>
        <w:t xml:space="preserve">Zmluvné strany vyhlasujú, </w:t>
      </w:r>
      <w:r>
        <w:rPr>
          <w:rFonts w:ascii="Times New Roman" w:hAnsi="Times New Roman"/>
          <w:sz w:val="24"/>
          <w:szCs w:val="24"/>
        </w:rPr>
        <w:t>že ž</w:t>
      </w:r>
      <w:r w:rsidR="00952541" w:rsidRPr="002A07ED">
        <w:rPr>
          <w:rFonts w:ascii="Times New Roman" w:hAnsi="Times New Roman"/>
          <w:sz w:val="24"/>
          <w:szCs w:val="24"/>
        </w:rPr>
        <w:t>iadna ponuka, dar, platba alebo výhoda akéhokoľvek druhu, ktorá svojou podstatou môže spĺňať atribúty nelegálnych alebo korupčných praktík, nebola a ani nebude nikomu, či už priamo, alebo nepriamo poskytnutá ako odplata alebo odmena za uzavretie alebo realizáciu tejto zmluvy. Každá takáto skutočnosť bude dôvodom na odstúpenie</w:t>
      </w:r>
      <w:r w:rsidR="00BA099F">
        <w:rPr>
          <w:rFonts w:ascii="Times New Roman" w:hAnsi="Times New Roman"/>
          <w:sz w:val="24"/>
          <w:szCs w:val="24"/>
        </w:rPr>
        <w:t xml:space="preserve"> </w:t>
      </w:r>
      <w:r w:rsidR="00952541" w:rsidRPr="002A07ED">
        <w:rPr>
          <w:rFonts w:ascii="Times New Roman" w:hAnsi="Times New Roman"/>
          <w:sz w:val="24"/>
          <w:szCs w:val="24"/>
        </w:rPr>
        <w:t xml:space="preserve"> od tejto  zmluvy.</w:t>
      </w:r>
      <w:r w:rsidR="00BB38E9">
        <w:rPr>
          <w:rFonts w:ascii="Times New Roman" w:hAnsi="Times New Roman"/>
          <w:sz w:val="24"/>
          <w:szCs w:val="24"/>
        </w:rPr>
        <w:t xml:space="preserve"> Príjemca čestne vyhlasuje, že nezamlčal informáciu o vzniku potencionálneho konfliktu záujmov.</w:t>
      </w:r>
    </w:p>
    <w:p w14:paraId="632BFFF8" w14:textId="77777777" w:rsidR="008A131F" w:rsidRPr="002A07ED" w:rsidRDefault="008A131F" w:rsidP="008A131F">
      <w:pPr>
        <w:pStyle w:val="Odsekzoznamu"/>
        <w:autoSpaceDE w:val="0"/>
        <w:autoSpaceDN w:val="0"/>
        <w:adjustRightInd w:val="0"/>
        <w:spacing w:before="120"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2A07C2CF" w14:textId="61A1D99A" w:rsidR="00952541" w:rsidRPr="002A07ED" w:rsidRDefault="00952541" w:rsidP="00AB0E69">
      <w:pPr>
        <w:pStyle w:val="Odsekzoznamu"/>
        <w:numPr>
          <w:ilvl w:val="0"/>
          <w:numId w:val="3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07ED">
        <w:rPr>
          <w:rFonts w:ascii="Times New Roman" w:hAnsi="Times New Roman"/>
          <w:sz w:val="24"/>
          <w:szCs w:val="24"/>
        </w:rPr>
        <w:lastRenderedPageBreak/>
        <w:t xml:space="preserve">Dotácia poskytnutá na účet príjemcu, uvedený v záhlaví tejto zmluvy, pred 1. </w:t>
      </w:r>
      <w:r w:rsidR="00D3176C" w:rsidRPr="002A07ED">
        <w:rPr>
          <w:rFonts w:ascii="Times New Roman" w:hAnsi="Times New Roman"/>
          <w:sz w:val="24"/>
          <w:szCs w:val="24"/>
        </w:rPr>
        <w:t>8</w:t>
      </w:r>
      <w:r w:rsidRPr="002A07ED">
        <w:rPr>
          <w:rFonts w:ascii="Times New Roman" w:hAnsi="Times New Roman"/>
          <w:sz w:val="24"/>
          <w:szCs w:val="24"/>
        </w:rPr>
        <w:t>. bežného rozpočtového roka, v ktorom bola zmluva podpísaná, môže byť</w:t>
      </w:r>
      <w:r w:rsidR="00E440FA" w:rsidRPr="002A07ED">
        <w:rPr>
          <w:rFonts w:ascii="Times New Roman" w:hAnsi="Times New Roman"/>
          <w:sz w:val="24"/>
          <w:szCs w:val="24"/>
        </w:rPr>
        <w:t xml:space="preserve"> príjemcom</w:t>
      </w:r>
      <w:r w:rsidR="00522E50">
        <w:rPr>
          <w:rFonts w:ascii="Times New Roman" w:hAnsi="Times New Roman"/>
          <w:sz w:val="24"/>
          <w:szCs w:val="24"/>
        </w:rPr>
        <w:t xml:space="preserve"> </w:t>
      </w:r>
      <w:r w:rsidR="003F0B7C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3F0B7C" w:rsidRPr="00F25DDA">
        <w:rPr>
          <w:rFonts w:ascii="Times New Roman" w:hAnsi="Times New Roman"/>
          <w:sz w:val="24"/>
          <w:szCs w:val="24"/>
        </w:rPr>
        <w:t>čerpaná</w:t>
      </w:r>
      <w:r w:rsidR="00C652B5" w:rsidRPr="00F25DDA">
        <w:rPr>
          <w:rFonts w:ascii="Times New Roman" w:hAnsi="Times New Roman"/>
          <w:sz w:val="24"/>
          <w:szCs w:val="24"/>
        </w:rPr>
        <w:t xml:space="preserve"> </w:t>
      </w:r>
      <w:r w:rsidR="00E440FA" w:rsidRPr="00F25DDA">
        <w:rPr>
          <w:rFonts w:ascii="Times New Roman" w:hAnsi="Times New Roman"/>
          <w:sz w:val="24"/>
          <w:szCs w:val="24"/>
        </w:rPr>
        <w:t xml:space="preserve">najneskôr </w:t>
      </w:r>
      <w:r w:rsidR="00AB0E69" w:rsidRPr="00F25DDA">
        <w:rPr>
          <w:rFonts w:ascii="Times New Roman" w:hAnsi="Times New Roman"/>
          <w:sz w:val="24"/>
          <w:szCs w:val="24"/>
        </w:rPr>
        <w:t>do 31. 12. bežného rozpočtového roka</w:t>
      </w:r>
      <w:r w:rsidR="003F0B7C" w:rsidRPr="00F25DDA">
        <w:rPr>
          <w:rFonts w:ascii="Times New Roman" w:hAnsi="Times New Roman"/>
          <w:sz w:val="24"/>
          <w:szCs w:val="24"/>
        </w:rPr>
        <w:t>,</w:t>
      </w:r>
      <w:r w:rsidR="008E5C4C">
        <w:rPr>
          <w:rFonts w:ascii="Times New Roman" w:hAnsi="Times New Roman"/>
          <w:sz w:val="24"/>
          <w:szCs w:val="24"/>
        </w:rPr>
        <w:t xml:space="preserve"> a to</w:t>
      </w:r>
      <w:r w:rsidR="00BB38E9" w:rsidRPr="00F25DDA">
        <w:rPr>
          <w:rFonts w:ascii="Times New Roman" w:hAnsi="Times New Roman"/>
          <w:sz w:val="24"/>
          <w:szCs w:val="24"/>
        </w:rPr>
        <w:t xml:space="preserve"> </w:t>
      </w:r>
      <w:r w:rsidR="002904B5" w:rsidRPr="00F25DDA">
        <w:rPr>
          <w:rFonts w:ascii="Times New Roman" w:hAnsi="Times New Roman"/>
          <w:sz w:val="24"/>
          <w:szCs w:val="24"/>
        </w:rPr>
        <w:t>v časovom období</w:t>
      </w:r>
      <w:r w:rsidR="00BD230D" w:rsidRPr="00F25DDA">
        <w:rPr>
          <w:rFonts w:ascii="Times New Roman" w:hAnsi="Times New Roman"/>
          <w:sz w:val="24"/>
          <w:szCs w:val="24"/>
        </w:rPr>
        <w:t xml:space="preserve"> </w:t>
      </w:r>
      <w:r w:rsidR="007150BA" w:rsidRPr="00F25DDA">
        <w:rPr>
          <w:rFonts w:ascii="Times New Roman" w:hAnsi="Times New Roman"/>
          <w:sz w:val="24"/>
          <w:szCs w:val="24"/>
        </w:rPr>
        <w:t xml:space="preserve">realizácie projektových aktivít </w:t>
      </w:r>
      <w:r w:rsidR="00BD230D" w:rsidRPr="00F25DDA">
        <w:rPr>
          <w:rFonts w:ascii="Times New Roman" w:hAnsi="Times New Roman"/>
          <w:sz w:val="24"/>
          <w:szCs w:val="24"/>
        </w:rPr>
        <w:t xml:space="preserve"> podľa čl. IV ods. 2 </w:t>
      </w:r>
      <w:r w:rsidR="00D80E0C" w:rsidRPr="00F25DDA">
        <w:rPr>
          <w:rFonts w:ascii="Times New Roman" w:hAnsi="Times New Roman"/>
          <w:sz w:val="24"/>
          <w:szCs w:val="24"/>
        </w:rPr>
        <w:t xml:space="preserve">tejto zmluvy </w:t>
      </w:r>
      <w:r w:rsidR="00BD230D" w:rsidRPr="00F25DDA">
        <w:rPr>
          <w:rFonts w:ascii="Times New Roman" w:hAnsi="Times New Roman"/>
          <w:sz w:val="24"/>
          <w:szCs w:val="24"/>
        </w:rPr>
        <w:t xml:space="preserve">a bodu </w:t>
      </w:r>
      <w:r w:rsidR="00D80E0C" w:rsidRPr="00F25DDA">
        <w:rPr>
          <w:rFonts w:ascii="Times New Roman" w:hAnsi="Times New Roman"/>
          <w:sz w:val="24"/>
          <w:szCs w:val="24"/>
        </w:rPr>
        <w:t>4</w:t>
      </w:r>
      <w:r w:rsidR="00BD230D" w:rsidRPr="00F25DDA">
        <w:rPr>
          <w:rFonts w:ascii="Times New Roman" w:hAnsi="Times New Roman"/>
          <w:sz w:val="24"/>
          <w:szCs w:val="24"/>
        </w:rPr>
        <w:t xml:space="preserve"> popis</w:t>
      </w:r>
      <w:r w:rsidR="004A1496" w:rsidRPr="00F25DDA">
        <w:rPr>
          <w:rFonts w:ascii="Times New Roman" w:hAnsi="Times New Roman"/>
          <w:sz w:val="24"/>
          <w:szCs w:val="24"/>
        </w:rPr>
        <w:t>u</w:t>
      </w:r>
      <w:r w:rsidR="00BD230D" w:rsidRPr="00F25DDA">
        <w:rPr>
          <w:rFonts w:ascii="Times New Roman" w:hAnsi="Times New Roman"/>
          <w:sz w:val="24"/>
          <w:szCs w:val="24"/>
        </w:rPr>
        <w:t xml:space="preserve"> projektu </w:t>
      </w:r>
      <w:r w:rsidR="00D80E0C" w:rsidRPr="00F25DDA">
        <w:rPr>
          <w:rFonts w:ascii="Times New Roman" w:hAnsi="Times New Roman"/>
          <w:sz w:val="24"/>
          <w:szCs w:val="24"/>
        </w:rPr>
        <w:t>v</w:t>
      </w:r>
      <w:r w:rsidR="00BD230D" w:rsidRPr="00F25DDA">
        <w:rPr>
          <w:rFonts w:ascii="Times New Roman" w:hAnsi="Times New Roman"/>
          <w:sz w:val="24"/>
          <w:szCs w:val="24"/>
        </w:rPr>
        <w:t> príloh</w:t>
      </w:r>
      <w:r w:rsidR="00D80E0C" w:rsidRPr="00F25DDA">
        <w:rPr>
          <w:rFonts w:ascii="Times New Roman" w:hAnsi="Times New Roman"/>
          <w:sz w:val="24"/>
          <w:szCs w:val="24"/>
        </w:rPr>
        <w:t>e</w:t>
      </w:r>
      <w:r w:rsidR="00BD230D" w:rsidRPr="00F25DDA">
        <w:rPr>
          <w:rFonts w:ascii="Times New Roman" w:hAnsi="Times New Roman"/>
          <w:sz w:val="24"/>
          <w:szCs w:val="24"/>
        </w:rPr>
        <w:t xml:space="preserve"> č. 1</w:t>
      </w:r>
      <w:r w:rsidR="00D80E0C" w:rsidRPr="00F25DDA">
        <w:rPr>
          <w:rFonts w:ascii="Times New Roman" w:hAnsi="Times New Roman"/>
          <w:sz w:val="24"/>
          <w:szCs w:val="24"/>
        </w:rPr>
        <w:t xml:space="preserve"> k tejto </w:t>
      </w:r>
      <w:r w:rsidR="00BD230D" w:rsidRPr="00F25DDA">
        <w:rPr>
          <w:rFonts w:ascii="Times New Roman" w:hAnsi="Times New Roman"/>
          <w:sz w:val="24"/>
          <w:szCs w:val="24"/>
        </w:rPr>
        <w:t>zmluv</w:t>
      </w:r>
      <w:r w:rsidR="00D80E0C" w:rsidRPr="00F25DDA">
        <w:rPr>
          <w:rFonts w:ascii="Times New Roman" w:hAnsi="Times New Roman"/>
          <w:sz w:val="24"/>
          <w:szCs w:val="24"/>
        </w:rPr>
        <w:t>e</w:t>
      </w:r>
      <w:r w:rsidR="00AB0E69" w:rsidRPr="00F25DDA">
        <w:rPr>
          <w:rFonts w:ascii="Times New Roman" w:hAnsi="Times New Roman"/>
          <w:sz w:val="24"/>
          <w:szCs w:val="24"/>
        </w:rPr>
        <w:t xml:space="preserve"> </w:t>
      </w:r>
      <w:r w:rsidR="00AB0E69" w:rsidRPr="002A07ED">
        <w:rPr>
          <w:rFonts w:ascii="Times New Roman" w:hAnsi="Times New Roman"/>
          <w:sz w:val="24"/>
          <w:szCs w:val="24"/>
        </w:rPr>
        <w:t xml:space="preserve">a vyúčtovaná najneskôr </w:t>
      </w:r>
      <w:r w:rsidR="00B1385C" w:rsidRPr="002A07ED">
        <w:rPr>
          <w:rFonts w:ascii="Times New Roman" w:hAnsi="Times New Roman"/>
          <w:sz w:val="24"/>
          <w:szCs w:val="24"/>
        </w:rPr>
        <w:t>v lehote podľa čl. V</w:t>
      </w:r>
      <w:r w:rsidR="00BB5009">
        <w:rPr>
          <w:rFonts w:ascii="Times New Roman" w:hAnsi="Times New Roman"/>
          <w:sz w:val="24"/>
          <w:szCs w:val="24"/>
        </w:rPr>
        <w:t xml:space="preserve"> ods. </w:t>
      </w:r>
      <w:r w:rsidR="00B1385C" w:rsidRPr="002A07ED">
        <w:rPr>
          <w:rFonts w:ascii="Times New Roman" w:hAnsi="Times New Roman"/>
          <w:sz w:val="24"/>
          <w:szCs w:val="24"/>
        </w:rPr>
        <w:t xml:space="preserve">1 </w:t>
      </w:r>
      <w:r w:rsidR="007B319C">
        <w:rPr>
          <w:rFonts w:ascii="Times New Roman" w:hAnsi="Times New Roman"/>
          <w:sz w:val="24"/>
          <w:szCs w:val="24"/>
        </w:rPr>
        <w:t xml:space="preserve">tejto </w:t>
      </w:r>
      <w:r w:rsidR="00B1385C" w:rsidRPr="002A07ED">
        <w:rPr>
          <w:rFonts w:ascii="Times New Roman" w:hAnsi="Times New Roman"/>
          <w:sz w:val="24"/>
          <w:szCs w:val="24"/>
        </w:rPr>
        <w:t xml:space="preserve">zmluvy. </w:t>
      </w:r>
    </w:p>
    <w:p w14:paraId="06C94064" w14:textId="77777777" w:rsidR="008A131F" w:rsidRPr="002A07ED" w:rsidRDefault="008A131F" w:rsidP="008A131F">
      <w:pPr>
        <w:pStyle w:val="Odsekzoznamu"/>
        <w:autoSpaceDE w:val="0"/>
        <w:autoSpaceDN w:val="0"/>
        <w:adjustRightInd w:val="0"/>
        <w:spacing w:before="120"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71B7F0DA" w14:textId="0133E229" w:rsidR="00952541" w:rsidRPr="002A07ED" w:rsidRDefault="00952541" w:rsidP="00E440FA">
      <w:pPr>
        <w:pStyle w:val="Odsekzoznamu"/>
        <w:numPr>
          <w:ilvl w:val="0"/>
          <w:numId w:val="3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07ED">
        <w:rPr>
          <w:rFonts w:ascii="Times New Roman" w:hAnsi="Times New Roman"/>
          <w:sz w:val="24"/>
          <w:szCs w:val="24"/>
        </w:rPr>
        <w:t xml:space="preserve">Dotácia poskytnutá na účet príjemcu, uvedený v záhlaví tejto zmluvy, dňa 1. </w:t>
      </w:r>
      <w:r w:rsidR="00D3176C" w:rsidRPr="002A07ED">
        <w:rPr>
          <w:rFonts w:ascii="Times New Roman" w:hAnsi="Times New Roman"/>
          <w:sz w:val="24"/>
          <w:szCs w:val="24"/>
        </w:rPr>
        <w:t>8.</w:t>
      </w:r>
      <w:r w:rsidRPr="002A07ED">
        <w:rPr>
          <w:rFonts w:ascii="Times New Roman" w:hAnsi="Times New Roman"/>
          <w:sz w:val="24"/>
          <w:szCs w:val="24"/>
        </w:rPr>
        <w:t xml:space="preserve"> bežného rozpočtového roka, v ktorom bola zmluva podpísaná, alebo neskôr v rámci tohto rozpočtového roka, môže byť príjemcom </w:t>
      </w:r>
      <w:r w:rsidR="003F0B7C">
        <w:rPr>
          <w:rFonts w:ascii="Times New Roman" w:hAnsi="Times New Roman"/>
          <w:sz w:val="24"/>
          <w:szCs w:val="24"/>
        </w:rPr>
        <w:t xml:space="preserve"> čerpaná </w:t>
      </w:r>
      <w:r w:rsidRPr="002A07ED">
        <w:rPr>
          <w:rFonts w:ascii="Times New Roman" w:hAnsi="Times New Roman"/>
          <w:sz w:val="24"/>
          <w:szCs w:val="24"/>
        </w:rPr>
        <w:t>najneskôr do 31. 3. nasledujúceho rozpočtového roka</w:t>
      </w:r>
      <w:r w:rsidR="003F0B7C">
        <w:rPr>
          <w:rFonts w:ascii="Times New Roman" w:hAnsi="Times New Roman"/>
          <w:sz w:val="24"/>
          <w:szCs w:val="24"/>
        </w:rPr>
        <w:t>,</w:t>
      </w:r>
      <w:r w:rsidRPr="002A07ED">
        <w:rPr>
          <w:rFonts w:ascii="Times New Roman" w:hAnsi="Times New Roman"/>
          <w:sz w:val="24"/>
          <w:szCs w:val="24"/>
        </w:rPr>
        <w:t xml:space="preserve"> </w:t>
      </w:r>
      <w:r w:rsidR="008E5C4C">
        <w:rPr>
          <w:rFonts w:ascii="Times New Roman" w:hAnsi="Times New Roman"/>
          <w:sz w:val="24"/>
          <w:szCs w:val="24"/>
        </w:rPr>
        <w:t xml:space="preserve">a to </w:t>
      </w:r>
      <w:r w:rsidR="00BB5009" w:rsidRPr="00F25DDA">
        <w:rPr>
          <w:rFonts w:ascii="Times New Roman" w:hAnsi="Times New Roman"/>
          <w:sz w:val="24"/>
          <w:szCs w:val="24"/>
        </w:rPr>
        <w:t xml:space="preserve">v časovom období </w:t>
      </w:r>
      <w:r w:rsidR="00591F2E" w:rsidRPr="00F25DDA">
        <w:rPr>
          <w:rFonts w:ascii="Times New Roman" w:hAnsi="Times New Roman"/>
          <w:sz w:val="24"/>
          <w:szCs w:val="24"/>
        </w:rPr>
        <w:t xml:space="preserve">realizácie projektových aktivít  </w:t>
      </w:r>
      <w:r w:rsidR="00BB5009" w:rsidRPr="00F25DDA">
        <w:rPr>
          <w:rFonts w:ascii="Times New Roman" w:hAnsi="Times New Roman"/>
          <w:sz w:val="24"/>
          <w:szCs w:val="24"/>
        </w:rPr>
        <w:t>podľa čl. IV ods. 2 tejto zmluvy a bodu 4 popis</w:t>
      </w:r>
      <w:r w:rsidR="00873DF9" w:rsidRPr="00F25DDA">
        <w:rPr>
          <w:rFonts w:ascii="Times New Roman" w:hAnsi="Times New Roman"/>
          <w:sz w:val="24"/>
          <w:szCs w:val="24"/>
        </w:rPr>
        <w:t>u</w:t>
      </w:r>
      <w:r w:rsidR="00BB5009" w:rsidRPr="00F25DDA">
        <w:rPr>
          <w:rFonts w:ascii="Times New Roman" w:hAnsi="Times New Roman"/>
          <w:sz w:val="24"/>
          <w:szCs w:val="24"/>
        </w:rPr>
        <w:t xml:space="preserve"> projektu v prílohe č. 1 k tejto zmluve </w:t>
      </w:r>
      <w:r w:rsidRPr="002A07ED">
        <w:rPr>
          <w:rFonts w:ascii="Times New Roman" w:hAnsi="Times New Roman"/>
          <w:sz w:val="24"/>
          <w:szCs w:val="24"/>
        </w:rPr>
        <w:t xml:space="preserve">a vyúčtovaná </w:t>
      </w:r>
      <w:r w:rsidR="00B1385C" w:rsidRPr="002A07ED">
        <w:rPr>
          <w:rFonts w:ascii="Times New Roman" w:hAnsi="Times New Roman"/>
          <w:sz w:val="24"/>
          <w:szCs w:val="24"/>
        </w:rPr>
        <w:t>v lehote podľa čl. V</w:t>
      </w:r>
      <w:r w:rsidR="00BB5009">
        <w:rPr>
          <w:rFonts w:ascii="Times New Roman" w:hAnsi="Times New Roman"/>
          <w:sz w:val="24"/>
          <w:szCs w:val="24"/>
        </w:rPr>
        <w:t> ods.</w:t>
      </w:r>
      <w:r w:rsidR="00B1385C" w:rsidRPr="002A07ED">
        <w:rPr>
          <w:rFonts w:ascii="Times New Roman" w:hAnsi="Times New Roman"/>
          <w:sz w:val="24"/>
          <w:szCs w:val="24"/>
        </w:rPr>
        <w:t xml:space="preserve"> 1 </w:t>
      </w:r>
      <w:r w:rsidR="007B319C">
        <w:rPr>
          <w:rFonts w:ascii="Times New Roman" w:hAnsi="Times New Roman"/>
          <w:sz w:val="24"/>
          <w:szCs w:val="24"/>
        </w:rPr>
        <w:t xml:space="preserve">tejto </w:t>
      </w:r>
      <w:r w:rsidR="00B1385C" w:rsidRPr="002A07ED">
        <w:rPr>
          <w:rFonts w:ascii="Times New Roman" w:hAnsi="Times New Roman"/>
          <w:sz w:val="24"/>
          <w:szCs w:val="24"/>
        </w:rPr>
        <w:t xml:space="preserve">zmluvy. </w:t>
      </w:r>
    </w:p>
    <w:p w14:paraId="389FC1B3" w14:textId="77777777" w:rsidR="008A131F" w:rsidRPr="002A07ED" w:rsidRDefault="008A131F" w:rsidP="008A131F">
      <w:pPr>
        <w:pStyle w:val="Odsekzoznamu"/>
        <w:autoSpaceDE w:val="0"/>
        <w:autoSpaceDN w:val="0"/>
        <w:adjustRightInd w:val="0"/>
        <w:spacing w:before="120"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63D6B615" w14:textId="77777777" w:rsidR="00952541" w:rsidRPr="002A07ED" w:rsidRDefault="00952541" w:rsidP="00E440FA">
      <w:pPr>
        <w:pStyle w:val="Odsekzoznamu"/>
        <w:numPr>
          <w:ilvl w:val="0"/>
          <w:numId w:val="3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07ED">
        <w:rPr>
          <w:rFonts w:ascii="Times New Roman" w:hAnsi="Times New Roman"/>
          <w:sz w:val="24"/>
          <w:szCs w:val="24"/>
        </w:rPr>
        <w:t xml:space="preserve">V otázke doručovania písomností súvisiacich s týmto zmluvným vzťahom sa zmluvné strany dohodli na aplikácií pravidiel zákona č. 160/2015 Z. z. Civilný sporový poriadok v znení </w:t>
      </w:r>
      <w:r w:rsidR="002F249E" w:rsidRPr="002A07ED">
        <w:rPr>
          <w:rFonts w:ascii="Times New Roman" w:hAnsi="Times New Roman"/>
          <w:sz w:val="24"/>
          <w:szCs w:val="24"/>
        </w:rPr>
        <w:t>neskorších predpisov</w:t>
      </w:r>
      <w:r w:rsidRPr="002A07ED">
        <w:rPr>
          <w:rFonts w:ascii="Times New Roman" w:hAnsi="Times New Roman"/>
          <w:sz w:val="24"/>
          <w:szCs w:val="24"/>
        </w:rPr>
        <w:t>, pričom adresami na doručovanie sú adresy uvedené v záhlaví zmluvy alebo iné adresy, ktoré si zmluvné strany vopred písomne oznámili. Tým nie sú dotknuté ustanovenia zmluvy, v ktorých si zmluvné strany dohodli doručovanie elektronicky na</w:t>
      </w:r>
      <w:r w:rsidR="00C741C4">
        <w:rPr>
          <w:rFonts w:ascii="Times New Roman" w:hAnsi="Times New Roman"/>
          <w:sz w:val="24"/>
          <w:szCs w:val="24"/>
        </w:rPr>
        <w:br/>
      </w:r>
      <w:r w:rsidRPr="002A07ED">
        <w:rPr>
          <w:rFonts w:ascii="Times New Roman" w:hAnsi="Times New Roman"/>
          <w:sz w:val="24"/>
          <w:szCs w:val="24"/>
        </w:rPr>
        <w:t>e-mailové adresy.</w:t>
      </w:r>
    </w:p>
    <w:p w14:paraId="3F143D76" w14:textId="77777777" w:rsidR="00335C3A" w:rsidRPr="002A07ED" w:rsidRDefault="00335C3A" w:rsidP="00D3176C">
      <w:pPr>
        <w:pStyle w:val="Odsekzoznamu"/>
        <w:rPr>
          <w:rFonts w:ascii="Times New Roman" w:hAnsi="Times New Roman"/>
          <w:sz w:val="24"/>
          <w:szCs w:val="24"/>
        </w:rPr>
      </w:pPr>
    </w:p>
    <w:p w14:paraId="0686BF0C" w14:textId="77777777" w:rsidR="00335C3A" w:rsidRPr="002A07ED" w:rsidRDefault="00335C3A" w:rsidP="00335C3A">
      <w:pPr>
        <w:pStyle w:val="Odsekzoznamu"/>
        <w:numPr>
          <w:ilvl w:val="0"/>
          <w:numId w:val="3"/>
        </w:numPr>
        <w:spacing w:before="120" w:after="0"/>
        <w:jc w:val="both"/>
        <w:rPr>
          <w:rFonts w:ascii="Times New Roman" w:hAnsi="Times New Roman"/>
          <w:sz w:val="24"/>
          <w:szCs w:val="24"/>
        </w:rPr>
      </w:pPr>
      <w:r w:rsidRPr="002A07ED">
        <w:rPr>
          <w:rFonts w:ascii="Times New Roman" w:hAnsi="Times New Roman"/>
          <w:sz w:val="24"/>
          <w:szCs w:val="24"/>
        </w:rPr>
        <w:t>Príjemca je povinný oznámiť poskytovateľovi zmenu svojich údajov (zmena názvu/obchodného mena, sídla/trvalého pobytu, štatutárneho zástupcu,...) uvedených v tejto zmluve (s výnimkou údajov týkajúcich sa bankového účtu), a to v lehote 7 pracovných dní odo dňa, keď takáto zmena nastala. K zmene bankového účtu, na ktorý bude dotácia poukázaná môže  dôjsť iba uzavretím dodatku k tejto zmluve.</w:t>
      </w:r>
    </w:p>
    <w:p w14:paraId="7A5BE767" w14:textId="77777777" w:rsidR="00D3176C" w:rsidRPr="002A07ED" w:rsidRDefault="00D3176C" w:rsidP="009525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32C95587" w14:textId="77777777" w:rsidR="00952541" w:rsidRPr="002A07ED" w:rsidRDefault="00952541" w:rsidP="009525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2A07ED">
        <w:rPr>
          <w:rFonts w:ascii="Times New Roman" w:hAnsi="Times New Roman"/>
          <w:b/>
          <w:bCs/>
          <w:color w:val="000000"/>
          <w:sz w:val="24"/>
          <w:szCs w:val="24"/>
        </w:rPr>
        <w:t>Článok V</w:t>
      </w:r>
    </w:p>
    <w:p w14:paraId="70E2E04D" w14:textId="77777777" w:rsidR="00952541" w:rsidRPr="002A07ED" w:rsidRDefault="00952541" w:rsidP="009525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2A07ED">
        <w:rPr>
          <w:rFonts w:ascii="Times New Roman" w:hAnsi="Times New Roman"/>
          <w:b/>
          <w:bCs/>
          <w:color w:val="000000"/>
          <w:sz w:val="24"/>
          <w:szCs w:val="24"/>
        </w:rPr>
        <w:t>Zúčtovanie dotácie</w:t>
      </w:r>
    </w:p>
    <w:p w14:paraId="4AC3D605" w14:textId="2F11E3E4" w:rsidR="00832B30" w:rsidRPr="00F25DDA" w:rsidRDefault="0038271A" w:rsidP="00E8112E">
      <w:pPr>
        <w:autoSpaceDE w:val="0"/>
        <w:autoSpaceDN w:val="0"/>
        <w:adjustRightInd w:val="0"/>
        <w:spacing w:before="120" w:after="0" w:line="240" w:lineRule="auto"/>
        <w:ind w:left="357" w:hanging="357"/>
        <w:jc w:val="both"/>
        <w:rPr>
          <w:rFonts w:ascii="Times New Roman" w:hAnsi="Times New Roman"/>
          <w:strike/>
          <w:sz w:val="24"/>
          <w:szCs w:val="24"/>
        </w:rPr>
      </w:pPr>
      <w:r w:rsidRPr="002A07ED">
        <w:rPr>
          <w:rFonts w:ascii="Times New Roman" w:hAnsi="Times New Roman"/>
          <w:sz w:val="24"/>
          <w:szCs w:val="24"/>
        </w:rPr>
        <w:t xml:space="preserve">1. </w:t>
      </w:r>
      <w:r w:rsidR="00780639">
        <w:rPr>
          <w:rFonts w:ascii="Times New Roman" w:hAnsi="Times New Roman"/>
          <w:sz w:val="24"/>
          <w:szCs w:val="24"/>
        </w:rPr>
        <w:tab/>
      </w:r>
      <w:r w:rsidR="00952541" w:rsidRPr="002A07ED">
        <w:rPr>
          <w:rFonts w:ascii="Times New Roman" w:hAnsi="Times New Roman"/>
          <w:sz w:val="24"/>
          <w:szCs w:val="24"/>
        </w:rPr>
        <w:t xml:space="preserve">Zúčtovanie dotácie v zmysle odseku 2 tohto článku zmluvy vyhotoví a </w:t>
      </w:r>
      <w:r w:rsidR="00861D35" w:rsidRPr="002A07ED">
        <w:rPr>
          <w:rFonts w:ascii="Times New Roman" w:hAnsi="Times New Roman"/>
          <w:sz w:val="24"/>
          <w:szCs w:val="24"/>
        </w:rPr>
        <w:t xml:space="preserve">doručí </w:t>
      </w:r>
      <w:r w:rsidR="00952541" w:rsidRPr="002A07ED">
        <w:rPr>
          <w:rFonts w:ascii="Times New Roman" w:hAnsi="Times New Roman"/>
          <w:sz w:val="24"/>
          <w:szCs w:val="24"/>
        </w:rPr>
        <w:t xml:space="preserve">príjemca v jednom písomnom vyhotovení na adresu Ministerstvo zahraničných vecí a európskych záležitostí Slovenskej republiky, odbor analýz a plánovania, Hlboká cesta 2, 833 36 Bratislava 37, a to </w:t>
      </w:r>
      <w:r w:rsidR="00861D35" w:rsidRPr="002A07ED">
        <w:rPr>
          <w:rFonts w:ascii="Times New Roman" w:hAnsi="Times New Roman"/>
          <w:sz w:val="24"/>
          <w:szCs w:val="24"/>
        </w:rPr>
        <w:t xml:space="preserve">do </w:t>
      </w:r>
      <w:r w:rsidR="00183B9F" w:rsidRPr="002A07ED">
        <w:rPr>
          <w:rFonts w:ascii="Times New Roman" w:hAnsi="Times New Roman"/>
          <w:sz w:val="24"/>
          <w:szCs w:val="24"/>
        </w:rPr>
        <w:t>3</w:t>
      </w:r>
      <w:r w:rsidR="00952541" w:rsidRPr="002A07ED">
        <w:rPr>
          <w:rFonts w:ascii="Times New Roman" w:hAnsi="Times New Roman"/>
          <w:sz w:val="24"/>
          <w:szCs w:val="24"/>
        </w:rPr>
        <w:t xml:space="preserve">0 dní od </w:t>
      </w:r>
      <w:r w:rsidR="00EB072C" w:rsidRPr="00F25DDA">
        <w:rPr>
          <w:rFonts w:ascii="Times New Roman" w:hAnsi="Times New Roman"/>
          <w:sz w:val="24"/>
          <w:szCs w:val="24"/>
        </w:rPr>
        <w:t>realizáci</w:t>
      </w:r>
      <w:r w:rsidR="00AB5546" w:rsidRPr="00F25DDA">
        <w:rPr>
          <w:rFonts w:ascii="Times New Roman" w:hAnsi="Times New Roman"/>
          <w:sz w:val="24"/>
          <w:szCs w:val="24"/>
        </w:rPr>
        <w:t>e</w:t>
      </w:r>
      <w:r w:rsidR="00EB072C" w:rsidRPr="00F25DDA">
        <w:rPr>
          <w:rFonts w:ascii="Times New Roman" w:hAnsi="Times New Roman"/>
          <w:sz w:val="24"/>
          <w:szCs w:val="24"/>
        </w:rPr>
        <w:t xml:space="preserve"> účelu alebo viacerých účelov projektu vrátane finálnych aktivít</w:t>
      </w:r>
      <w:r w:rsidR="00501B2A" w:rsidRPr="00F25DDA">
        <w:rPr>
          <w:rFonts w:ascii="Times New Roman" w:hAnsi="Times New Roman"/>
          <w:sz w:val="24"/>
          <w:szCs w:val="24"/>
        </w:rPr>
        <w:t xml:space="preserve"> </w:t>
      </w:r>
      <w:r w:rsidR="00AB5546" w:rsidRPr="00F25DDA">
        <w:rPr>
          <w:rFonts w:ascii="Times New Roman" w:hAnsi="Times New Roman"/>
          <w:sz w:val="24"/>
          <w:szCs w:val="24"/>
        </w:rPr>
        <w:t xml:space="preserve">a uskutočnenia projektu </w:t>
      </w:r>
      <w:r w:rsidR="00501B2A" w:rsidRPr="00F25DDA">
        <w:rPr>
          <w:rFonts w:ascii="Times New Roman" w:hAnsi="Times New Roman"/>
          <w:sz w:val="24"/>
          <w:szCs w:val="24"/>
        </w:rPr>
        <w:t xml:space="preserve">podľa čl. IV ods. 2 tejto zmluvy </w:t>
      </w:r>
      <w:r w:rsidR="005368C1" w:rsidRPr="00F25DDA">
        <w:rPr>
          <w:rFonts w:ascii="Times New Roman" w:hAnsi="Times New Roman"/>
          <w:sz w:val="24"/>
          <w:szCs w:val="24"/>
        </w:rPr>
        <w:t xml:space="preserve">alebo </w:t>
      </w:r>
      <w:r w:rsidR="00183B9F" w:rsidRPr="00F25DDA">
        <w:rPr>
          <w:rFonts w:ascii="Times New Roman" w:hAnsi="Times New Roman"/>
          <w:sz w:val="24"/>
          <w:szCs w:val="24"/>
        </w:rPr>
        <w:t xml:space="preserve">do 30 dní </w:t>
      </w:r>
      <w:r w:rsidR="005368C1" w:rsidRPr="00F25DDA">
        <w:rPr>
          <w:rFonts w:ascii="Times New Roman" w:hAnsi="Times New Roman"/>
          <w:sz w:val="24"/>
          <w:szCs w:val="24"/>
        </w:rPr>
        <w:t>od nadobudnutia účinnosti tejto zmluvy</w:t>
      </w:r>
      <w:r w:rsidR="00501B2A" w:rsidRPr="00F25DDA">
        <w:rPr>
          <w:rFonts w:ascii="Times New Roman" w:hAnsi="Times New Roman"/>
          <w:sz w:val="24"/>
          <w:szCs w:val="24"/>
        </w:rPr>
        <w:t>.</w:t>
      </w:r>
      <w:r w:rsidR="003F13EA" w:rsidRPr="00F25DDA">
        <w:rPr>
          <w:rFonts w:ascii="Times New Roman" w:hAnsi="Times New Roman"/>
          <w:sz w:val="24"/>
          <w:szCs w:val="24"/>
        </w:rPr>
        <w:t xml:space="preserve"> </w:t>
      </w:r>
      <w:r w:rsidR="003E08D6" w:rsidRPr="00F25DDA">
        <w:rPr>
          <w:rFonts w:ascii="Times New Roman" w:hAnsi="Times New Roman"/>
          <w:sz w:val="24"/>
          <w:szCs w:val="24"/>
        </w:rPr>
        <w:t>V</w:t>
      </w:r>
      <w:r w:rsidR="00501B2A" w:rsidRPr="00F25DDA">
        <w:rPr>
          <w:rFonts w:ascii="Times New Roman" w:hAnsi="Times New Roman"/>
          <w:sz w:val="24"/>
          <w:szCs w:val="24"/>
        </w:rPr>
        <w:t> </w:t>
      </w:r>
      <w:r w:rsidR="003E08D6" w:rsidRPr="00F25DDA">
        <w:rPr>
          <w:rFonts w:ascii="Times New Roman" w:hAnsi="Times New Roman"/>
          <w:sz w:val="24"/>
          <w:szCs w:val="24"/>
        </w:rPr>
        <w:t>prípade</w:t>
      </w:r>
      <w:r w:rsidR="00501B2A" w:rsidRPr="00F25DDA">
        <w:rPr>
          <w:rFonts w:ascii="Times New Roman" w:hAnsi="Times New Roman"/>
          <w:sz w:val="24"/>
          <w:szCs w:val="24"/>
        </w:rPr>
        <w:t>,</w:t>
      </w:r>
      <w:r w:rsidR="003E08D6" w:rsidRPr="00F25DDA">
        <w:rPr>
          <w:rFonts w:ascii="Times New Roman" w:hAnsi="Times New Roman"/>
          <w:sz w:val="24"/>
          <w:szCs w:val="24"/>
        </w:rPr>
        <w:t xml:space="preserve"> ak </w:t>
      </w:r>
      <w:r w:rsidR="008E0D91" w:rsidRPr="00F25DDA">
        <w:rPr>
          <w:rFonts w:ascii="Times New Roman" w:hAnsi="Times New Roman"/>
          <w:sz w:val="24"/>
          <w:szCs w:val="24"/>
        </w:rPr>
        <w:t>bola dotácia poskytnutá po termíne 01.08.</w:t>
      </w:r>
      <w:r w:rsidR="00B57F59" w:rsidRPr="00F25DDA">
        <w:rPr>
          <w:rFonts w:ascii="Times New Roman" w:hAnsi="Times New Roman"/>
          <w:sz w:val="24"/>
          <w:szCs w:val="24"/>
        </w:rPr>
        <w:t xml:space="preserve"> </w:t>
      </w:r>
      <w:r w:rsidR="008E0D91" w:rsidRPr="00F25DDA">
        <w:rPr>
          <w:rFonts w:ascii="Times New Roman" w:hAnsi="Times New Roman"/>
          <w:sz w:val="24"/>
          <w:szCs w:val="24"/>
        </w:rPr>
        <w:t xml:space="preserve">bežného rozpočtového roku a ak </w:t>
      </w:r>
      <w:r w:rsidR="003E08D6" w:rsidRPr="00F25DDA">
        <w:rPr>
          <w:rFonts w:ascii="Times New Roman" w:hAnsi="Times New Roman"/>
          <w:sz w:val="24"/>
          <w:szCs w:val="24"/>
        </w:rPr>
        <w:t xml:space="preserve">termín </w:t>
      </w:r>
      <w:r w:rsidR="00B913F8" w:rsidRPr="00F25DDA">
        <w:rPr>
          <w:rFonts w:ascii="Times New Roman" w:hAnsi="Times New Roman"/>
          <w:sz w:val="24"/>
          <w:szCs w:val="24"/>
        </w:rPr>
        <w:t>podľa čl. IV ods. 2</w:t>
      </w:r>
      <w:r w:rsidR="00654932" w:rsidRPr="00F25DDA">
        <w:rPr>
          <w:rFonts w:ascii="Times New Roman" w:hAnsi="Times New Roman"/>
          <w:sz w:val="24"/>
          <w:szCs w:val="24"/>
        </w:rPr>
        <w:t xml:space="preserve"> tejto zmluvy</w:t>
      </w:r>
      <w:r w:rsidR="003F13EA" w:rsidRPr="00F25DDA">
        <w:rPr>
          <w:rFonts w:ascii="Times New Roman" w:hAnsi="Times New Roman"/>
          <w:sz w:val="24"/>
          <w:szCs w:val="24"/>
        </w:rPr>
        <w:t xml:space="preserve"> </w:t>
      </w:r>
      <w:r w:rsidR="00AB5546" w:rsidRPr="00F25DDA">
        <w:rPr>
          <w:rFonts w:ascii="Times New Roman" w:hAnsi="Times New Roman"/>
          <w:sz w:val="24"/>
          <w:szCs w:val="24"/>
        </w:rPr>
        <w:t>a zároveň aj </w:t>
      </w:r>
      <w:r w:rsidR="00AB5546" w:rsidRPr="00F25DDA">
        <w:rPr>
          <w:rFonts w:ascii="Times New Roman" w:hAnsi="Times New Roman"/>
          <w:sz w:val="24"/>
          <w:szCs w:val="24"/>
        </w:rPr>
        <w:t>realizáci</w:t>
      </w:r>
      <w:r w:rsidR="00AB5546" w:rsidRPr="00F25DDA">
        <w:rPr>
          <w:rFonts w:ascii="Times New Roman" w:hAnsi="Times New Roman"/>
          <w:sz w:val="24"/>
          <w:szCs w:val="24"/>
        </w:rPr>
        <w:t>a</w:t>
      </w:r>
      <w:r w:rsidR="00AB5546" w:rsidRPr="00F25DDA">
        <w:rPr>
          <w:rFonts w:ascii="Times New Roman" w:hAnsi="Times New Roman"/>
          <w:sz w:val="24"/>
          <w:szCs w:val="24"/>
        </w:rPr>
        <w:t xml:space="preserve"> účelu alebo viacerých účelov projektu vrátane finálnych aktivít a uskutočneni</w:t>
      </w:r>
      <w:r w:rsidR="00AB5546" w:rsidRPr="00F25DDA">
        <w:rPr>
          <w:rFonts w:ascii="Times New Roman" w:hAnsi="Times New Roman"/>
          <w:sz w:val="24"/>
          <w:szCs w:val="24"/>
        </w:rPr>
        <w:t>e</w:t>
      </w:r>
      <w:r w:rsidR="00AB5546" w:rsidRPr="00F25DDA">
        <w:rPr>
          <w:rFonts w:ascii="Times New Roman" w:hAnsi="Times New Roman"/>
          <w:sz w:val="24"/>
          <w:szCs w:val="24"/>
        </w:rPr>
        <w:t xml:space="preserve"> projektu</w:t>
      </w:r>
      <w:r w:rsidR="00AB5546" w:rsidRPr="00F25DDA">
        <w:rPr>
          <w:rFonts w:ascii="Times New Roman" w:hAnsi="Times New Roman"/>
          <w:sz w:val="24"/>
          <w:szCs w:val="24"/>
        </w:rPr>
        <w:t xml:space="preserve"> </w:t>
      </w:r>
      <w:r w:rsidR="003F13EA" w:rsidRPr="00F25DDA">
        <w:rPr>
          <w:rFonts w:ascii="Times New Roman" w:hAnsi="Times New Roman"/>
          <w:sz w:val="24"/>
          <w:szCs w:val="24"/>
        </w:rPr>
        <w:t>presahuj</w:t>
      </w:r>
      <w:r w:rsidR="00AB5546" w:rsidRPr="00F25DDA">
        <w:rPr>
          <w:rFonts w:ascii="Times New Roman" w:hAnsi="Times New Roman"/>
          <w:sz w:val="24"/>
          <w:szCs w:val="24"/>
        </w:rPr>
        <w:t>ú</w:t>
      </w:r>
      <w:r w:rsidR="003F13EA" w:rsidRPr="00F25DDA">
        <w:rPr>
          <w:rFonts w:ascii="Times New Roman" w:hAnsi="Times New Roman"/>
          <w:sz w:val="24"/>
          <w:szCs w:val="24"/>
        </w:rPr>
        <w:t xml:space="preserve"> dátum 1</w:t>
      </w:r>
      <w:r w:rsidR="00654932" w:rsidRPr="00F25DDA">
        <w:rPr>
          <w:rFonts w:ascii="Times New Roman" w:hAnsi="Times New Roman"/>
          <w:sz w:val="24"/>
          <w:szCs w:val="24"/>
        </w:rPr>
        <w:t>5</w:t>
      </w:r>
      <w:r w:rsidR="003F13EA" w:rsidRPr="00F25DDA">
        <w:rPr>
          <w:rFonts w:ascii="Times New Roman" w:hAnsi="Times New Roman"/>
          <w:sz w:val="24"/>
          <w:szCs w:val="24"/>
        </w:rPr>
        <w:t>.3.2022</w:t>
      </w:r>
      <w:r w:rsidR="006546AC" w:rsidRPr="00F25DDA">
        <w:rPr>
          <w:rFonts w:ascii="Times New Roman" w:hAnsi="Times New Roman"/>
          <w:sz w:val="24"/>
          <w:szCs w:val="24"/>
        </w:rPr>
        <w:t xml:space="preserve">, </w:t>
      </w:r>
      <w:r w:rsidR="003F13EA" w:rsidRPr="00F25DDA">
        <w:rPr>
          <w:rFonts w:ascii="Times New Roman" w:hAnsi="Times New Roman"/>
          <w:sz w:val="24"/>
          <w:szCs w:val="24"/>
        </w:rPr>
        <w:t>je k</w:t>
      </w:r>
      <w:r w:rsidR="0080627A" w:rsidRPr="00F25DDA">
        <w:rPr>
          <w:rFonts w:ascii="Times New Roman" w:hAnsi="Times New Roman"/>
          <w:sz w:val="24"/>
          <w:szCs w:val="24"/>
        </w:rPr>
        <w:t xml:space="preserve">onečným termínom na doručenie zúčtovania </w:t>
      </w:r>
      <w:r w:rsidR="003F13EA" w:rsidRPr="00F25DDA">
        <w:rPr>
          <w:rFonts w:ascii="Times New Roman" w:hAnsi="Times New Roman"/>
          <w:sz w:val="24"/>
          <w:szCs w:val="24"/>
        </w:rPr>
        <w:t>deň</w:t>
      </w:r>
      <w:r w:rsidR="0080627A" w:rsidRPr="00F25DDA">
        <w:rPr>
          <w:rFonts w:ascii="Times New Roman" w:hAnsi="Times New Roman"/>
          <w:sz w:val="24"/>
          <w:szCs w:val="24"/>
        </w:rPr>
        <w:t xml:space="preserve"> 15.4.2022.</w:t>
      </w:r>
      <w:r w:rsidR="00952541" w:rsidRPr="00F25DDA">
        <w:rPr>
          <w:rFonts w:ascii="Times New Roman" w:hAnsi="Times New Roman"/>
          <w:sz w:val="24"/>
          <w:szCs w:val="24"/>
        </w:rPr>
        <w:t xml:space="preserve"> </w:t>
      </w:r>
      <w:r w:rsidR="000F6067" w:rsidRPr="00F25DDA">
        <w:rPr>
          <w:rFonts w:ascii="Times New Roman" w:hAnsi="Times New Roman"/>
          <w:sz w:val="24"/>
          <w:szCs w:val="24"/>
        </w:rPr>
        <w:t xml:space="preserve">Pre vylúčenie akýchkoľvek pochybností </w:t>
      </w:r>
      <w:r w:rsidR="00C6522E" w:rsidRPr="00F25DDA">
        <w:rPr>
          <w:rFonts w:ascii="Times New Roman" w:hAnsi="Times New Roman"/>
          <w:sz w:val="24"/>
          <w:szCs w:val="24"/>
        </w:rPr>
        <w:t>platí, že za deň</w:t>
      </w:r>
      <w:r w:rsidR="00900265" w:rsidRPr="00F25DDA">
        <w:rPr>
          <w:rFonts w:ascii="Times New Roman" w:hAnsi="Times New Roman"/>
          <w:sz w:val="24"/>
          <w:szCs w:val="24"/>
        </w:rPr>
        <w:t xml:space="preserve"> osobného</w:t>
      </w:r>
      <w:r w:rsidR="00C6522E" w:rsidRPr="00F25DDA">
        <w:rPr>
          <w:rFonts w:ascii="Times New Roman" w:hAnsi="Times New Roman"/>
          <w:sz w:val="24"/>
          <w:szCs w:val="24"/>
        </w:rPr>
        <w:t xml:space="preserve"> doručenia zúčtovania dotácie sa považuje deň jeho doručenia do sídla poskytovateľa.</w:t>
      </w:r>
      <w:r w:rsidR="003F13EA" w:rsidRPr="00F25DDA">
        <w:rPr>
          <w:rFonts w:ascii="Times New Roman" w:hAnsi="Times New Roman"/>
          <w:sz w:val="24"/>
          <w:szCs w:val="24"/>
        </w:rPr>
        <w:t xml:space="preserve"> Pri podaní poštou je rozhodujúci dátum poštovej pečiatky.</w:t>
      </w:r>
    </w:p>
    <w:p w14:paraId="55F654F5" w14:textId="77777777" w:rsidR="00952541" w:rsidRPr="002A07ED" w:rsidRDefault="00952541" w:rsidP="00952541">
      <w:pPr>
        <w:autoSpaceDE w:val="0"/>
        <w:autoSpaceDN w:val="0"/>
        <w:adjustRightInd w:val="0"/>
        <w:spacing w:before="120" w:after="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2A07ED">
        <w:rPr>
          <w:rFonts w:ascii="Times New Roman" w:hAnsi="Times New Roman"/>
          <w:sz w:val="24"/>
          <w:szCs w:val="24"/>
        </w:rPr>
        <w:t>2.</w:t>
      </w:r>
      <w:r w:rsidRPr="002A07ED">
        <w:rPr>
          <w:rFonts w:ascii="Times New Roman" w:hAnsi="Times New Roman"/>
          <w:sz w:val="24"/>
          <w:szCs w:val="24"/>
        </w:rPr>
        <w:tab/>
        <w:t>Zúčtovanie dotácie musí obsahovať nasledovné písomné náležitosti:</w:t>
      </w:r>
    </w:p>
    <w:p w14:paraId="66261E5B" w14:textId="77777777" w:rsidR="00952541" w:rsidRPr="002A07ED" w:rsidRDefault="00952541" w:rsidP="00952541">
      <w:pPr>
        <w:numPr>
          <w:ilvl w:val="1"/>
          <w:numId w:val="1"/>
        </w:numPr>
        <w:autoSpaceDE w:val="0"/>
        <w:autoSpaceDN w:val="0"/>
        <w:adjustRightInd w:val="0"/>
        <w:spacing w:before="60" w:after="0" w:line="240" w:lineRule="auto"/>
        <w:ind w:left="810" w:hanging="360"/>
        <w:jc w:val="both"/>
        <w:rPr>
          <w:rFonts w:ascii="Times New Roman" w:hAnsi="Times New Roman"/>
          <w:color w:val="000000"/>
          <w:sz w:val="24"/>
          <w:szCs w:val="24"/>
        </w:rPr>
      </w:pPr>
      <w:r w:rsidRPr="002A07ED">
        <w:rPr>
          <w:rFonts w:ascii="Times New Roman" w:hAnsi="Times New Roman"/>
          <w:color w:val="000000"/>
          <w:sz w:val="24"/>
          <w:szCs w:val="24"/>
        </w:rPr>
        <w:t>vecné vyhodnotenie projektu zahŕňajúce:</w:t>
      </w:r>
    </w:p>
    <w:p w14:paraId="5F6783B7" w14:textId="77777777" w:rsidR="00952541" w:rsidRPr="002A07ED" w:rsidRDefault="00952541" w:rsidP="00D421D8">
      <w:pPr>
        <w:pStyle w:val="Odsekzoznamu"/>
        <w:numPr>
          <w:ilvl w:val="0"/>
          <w:numId w:val="5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A07ED">
        <w:rPr>
          <w:rFonts w:ascii="Times New Roman" w:hAnsi="Times New Roman"/>
          <w:color w:val="000000"/>
          <w:sz w:val="24"/>
          <w:szCs w:val="24"/>
        </w:rPr>
        <w:t>správu o naplnení cieľa</w:t>
      </w:r>
      <w:r w:rsidR="00476A5B" w:rsidRPr="002A07ED">
        <w:rPr>
          <w:rFonts w:ascii="Times New Roman" w:hAnsi="Times New Roman"/>
          <w:color w:val="000000"/>
          <w:sz w:val="24"/>
          <w:szCs w:val="24"/>
        </w:rPr>
        <w:t xml:space="preserve"> a</w:t>
      </w:r>
      <w:r w:rsidRPr="002A07ED">
        <w:rPr>
          <w:rFonts w:ascii="Times New Roman" w:hAnsi="Times New Roman"/>
          <w:color w:val="000000"/>
          <w:sz w:val="24"/>
          <w:szCs w:val="24"/>
        </w:rPr>
        <w:t xml:space="preserve"> zámer</w:t>
      </w:r>
      <w:r w:rsidR="00B246F0" w:rsidRPr="002A07ED">
        <w:rPr>
          <w:rFonts w:ascii="Times New Roman" w:hAnsi="Times New Roman"/>
          <w:color w:val="000000"/>
          <w:sz w:val="24"/>
          <w:szCs w:val="24"/>
        </w:rPr>
        <w:t>u</w:t>
      </w:r>
      <w:r w:rsidRPr="002A07ED">
        <w:rPr>
          <w:rFonts w:ascii="Times New Roman" w:hAnsi="Times New Roman"/>
          <w:color w:val="000000"/>
          <w:sz w:val="24"/>
          <w:szCs w:val="24"/>
        </w:rPr>
        <w:t xml:space="preserve"> projektu z ktor</w:t>
      </w:r>
      <w:r w:rsidR="00924773" w:rsidRPr="002A07ED">
        <w:rPr>
          <w:rFonts w:ascii="Times New Roman" w:hAnsi="Times New Roman"/>
          <w:color w:val="000000"/>
          <w:sz w:val="24"/>
          <w:szCs w:val="24"/>
        </w:rPr>
        <w:t>ých</w:t>
      </w:r>
      <w:r w:rsidRPr="002A07ED">
        <w:rPr>
          <w:rFonts w:ascii="Times New Roman" w:hAnsi="Times New Roman"/>
          <w:color w:val="000000"/>
          <w:sz w:val="24"/>
          <w:szCs w:val="24"/>
        </w:rPr>
        <w:t xml:space="preserve"> bude zrejmé dodržanie účelu poskytnutej dotácie s termínom konania aktivity alebo aktivít, </w:t>
      </w:r>
    </w:p>
    <w:p w14:paraId="2134EA96" w14:textId="77777777" w:rsidR="00952541" w:rsidRPr="002A07ED" w:rsidRDefault="00952541" w:rsidP="00D421D8">
      <w:pPr>
        <w:pStyle w:val="Odsekzoznamu"/>
        <w:numPr>
          <w:ilvl w:val="0"/>
          <w:numId w:val="5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2A07ED">
        <w:rPr>
          <w:rFonts w:ascii="Times New Roman" w:hAnsi="Times New Roman"/>
          <w:sz w:val="24"/>
          <w:szCs w:val="24"/>
        </w:rPr>
        <w:t xml:space="preserve">informáciu o počte realizovaných aktivít v rámci projektu, </w:t>
      </w:r>
    </w:p>
    <w:p w14:paraId="06182D93" w14:textId="77777777" w:rsidR="00952541" w:rsidRPr="002A07ED" w:rsidRDefault="00952541" w:rsidP="00D421D8">
      <w:pPr>
        <w:pStyle w:val="Odsekzoznamu"/>
        <w:numPr>
          <w:ilvl w:val="0"/>
          <w:numId w:val="5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2A07ED">
        <w:rPr>
          <w:rFonts w:ascii="Times New Roman" w:hAnsi="Times New Roman"/>
          <w:sz w:val="24"/>
          <w:szCs w:val="24"/>
        </w:rPr>
        <w:lastRenderedPageBreak/>
        <w:t xml:space="preserve">informáciu o počte účastníkov podieľajúcich sa na projekte, o spolupráci s partnermi projektu, </w:t>
      </w:r>
    </w:p>
    <w:p w14:paraId="689912E7" w14:textId="77777777" w:rsidR="00952541" w:rsidRPr="002A07ED" w:rsidRDefault="00952541" w:rsidP="00D421D8">
      <w:pPr>
        <w:pStyle w:val="Odsekzoznamu"/>
        <w:numPr>
          <w:ilvl w:val="0"/>
          <w:numId w:val="5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2A07ED">
        <w:rPr>
          <w:rFonts w:ascii="Times New Roman" w:hAnsi="Times New Roman"/>
          <w:sz w:val="24"/>
          <w:szCs w:val="24"/>
        </w:rPr>
        <w:t xml:space="preserve">informáciu o odbornej odozve na projekt, </w:t>
      </w:r>
    </w:p>
    <w:p w14:paraId="53771217" w14:textId="77777777" w:rsidR="00952541" w:rsidRPr="002A07ED" w:rsidRDefault="00952541" w:rsidP="00D421D8">
      <w:pPr>
        <w:pStyle w:val="Odsekzoznamu"/>
        <w:numPr>
          <w:ilvl w:val="0"/>
          <w:numId w:val="5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2A07ED">
        <w:rPr>
          <w:rFonts w:ascii="Times New Roman" w:hAnsi="Times New Roman"/>
          <w:sz w:val="24"/>
          <w:szCs w:val="24"/>
        </w:rPr>
        <w:t>informáciu o mediálnej odozve na projekt,</w:t>
      </w:r>
    </w:p>
    <w:p w14:paraId="19FDE4F5" w14:textId="4A1021A7" w:rsidR="00D247E4" w:rsidRPr="00F25DDA" w:rsidRDefault="00D247E4" w:rsidP="0041423A">
      <w:pPr>
        <w:pStyle w:val="Odsekzoznamu"/>
        <w:autoSpaceDE w:val="0"/>
        <w:autoSpaceDN w:val="0"/>
        <w:adjustRightInd w:val="0"/>
        <w:spacing w:after="0" w:line="240" w:lineRule="auto"/>
        <w:ind w:left="1440"/>
        <w:jc w:val="both"/>
        <w:rPr>
          <w:rFonts w:ascii="Times New Roman" w:hAnsi="Times New Roman"/>
          <w:w w:val="0"/>
          <w:sz w:val="24"/>
          <w:szCs w:val="24"/>
        </w:rPr>
      </w:pPr>
      <w:r w:rsidRPr="00F25DDA">
        <w:rPr>
          <w:rFonts w:ascii="Times New Roman" w:hAnsi="Times New Roman"/>
          <w:w w:val="0"/>
          <w:sz w:val="24"/>
          <w:szCs w:val="24"/>
        </w:rPr>
        <w:t>písomný výstup (štúdia, analýza, publikácia) najmenej v 2 rovnopisoch/výtlačkoch alebo jeho elektronickú formu</w:t>
      </w:r>
      <w:r w:rsidR="004310AB" w:rsidRPr="00F25DDA">
        <w:rPr>
          <w:rFonts w:ascii="Times New Roman" w:hAnsi="Times New Roman"/>
          <w:w w:val="0"/>
          <w:sz w:val="24"/>
          <w:szCs w:val="24"/>
        </w:rPr>
        <w:t xml:space="preserve"> na priloženom nosiči</w:t>
      </w:r>
      <w:r w:rsidR="00F25370">
        <w:rPr>
          <w:rFonts w:ascii="Times New Roman" w:hAnsi="Times New Roman"/>
          <w:w w:val="0"/>
          <w:sz w:val="24"/>
          <w:szCs w:val="24"/>
        </w:rPr>
        <w:t>, ktorá môže byť aj zaslaná</w:t>
      </w:r>
      <w:r w:rsidR="004310AB" w:rsidRPr="00F25DDA">
        <w:rPr>
          <w:rFonts w:ascii="Times New Roman" w:hAnsi="Times New Roman"/>
          <w:w w:val="0"/>
          <w:sz w:val="24"/>
          <w:szCs w:val="24"/>
        </w:rPr>
        <w:t xml:space="preserve">na </w:t>
      </w:r>
      <w:r w:rsidR="00F25370">
        <w:rPr>
          <w:rFonts w:ascii="Times New Roman" w:hAnsi="Times New Roman"/>
          <w:w w:val="0"/>
          <w:sz w:val="24"/>
          <w:szCs w:val="24"/>
        </w:rPr>
        <w:t xml:space="preserve">e-mailovú </w:t>
      </w:r>
      <w:r w:rsidR="004310AB" w:rsidRPr="00F25DDA">
        <w:rPr>
          <w:rFonts w:ascii="Times New Roman" w:hAnsi="Times New Roman"/>
          <w:w w:val="0"/>
          <w:sz w:val="24"/>
          <w:szCs w:val="24"/>
        </w:rPr>
        <w:t xml:space="preserve">adresu </w:t>
      </w:r>
      <w:hyperlink r:id="rId8" w:history="1">
        <w:r w:rsidR="00823AF0" w:rsidRPr="00F25DDA">
          <w:rPr>
            <w:rFonts w:ascii="Times New Roman" w:hAnsi="Times New Roman"/>
            <w:sz w:val="24"/>
            <w:szCs w:val="24"/>
            <w:u w:val="single"/>
          </w:rPr>
          <w:t>dotacie@mzv.sk</w:t>
        </w:r>
      </w:hyperlink>
      <w:r w:rsidRPr="00F25DDA">
        <w:rPr>
          <w:rFonts w:ascii="Times New Roman" w:hAnsi="Times New Roman"/>
          <w:w w:val="0"/>
          <w:sz w:val="24"/>
          <w:szCs w:val="24"/>
        </w:rPr>
        <w:t>,</w:t>
      </w:r>
      <w:r w:rsidR="00D300C4" w:rsidRPr="00F25DDA">
        <w:rPr>
          <w:rFonts w:ascii="Times New Roman" w:hAnsi="Times New Roman"/>
          <w:w w:val="0"/>
          <w:sz w:val="24"/>
          <w:szCs w:val="24"/>
        </w:rPr>
        <w:t xml:space="preserve"> ak bol</w:t>
      </w:r>
      <w:r w:rsidR="002E7F65" w:rsidRPr="00F25DDA">
        <w:rPr>
          <w:rFonts w:ascii="Times New Roman" w:hAnsi="Times New Roman"/>
          <w:w w:val="0"/>
          <w:sz w:val="24"/>
          <w:szCs w:val="24"/>
        </w:rPr>
        <w:t xml:space="preserve">o jeho spracovanie </w:t>
      </w:r>
      <w:r w:rsidR="00D300C4" w:rsidRPr="00F25DDA">
        <w:rPr>
          <w:rFonts w:ascii="Times New Roman" w:hAnsi="Times New Roman"/>
          <w:w w:val="0"/>
          <w:sz w:val="24"/>
          <w:szCs w:val="24"/>
        </w:rPr>
        <w:t>súčasťou projektu,</w:t>
      </w:r>
    </w:p>
    <w:p w14:paraId="3C45545C" w14:textId="77777777" w:rsidR="00952541" w:rsidRPr="002A07ED" w:rsidRDefault="00952541" w:rsidP="00D421D8">
      <w:pPr>
        <w:pStyle w:val="Odsekzoznamu"/>
        <w:numPr>
          <w:ilvl w:val="0"/>
          <w:numId w:val="5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2A07ED">
        <w:rPr>
          <w:rFonts w:ascii="Times New Roman" w:hAnsi="Times New Roman"/>
          <w:sz w:val="24"/>
          <w:szCs w:val="24"/>
        </w:rPr>
        <w:t>prípadné sprievodné propagačné materiály</w:t>
      </w:r>
      <w:r w:rsidR="00D373E2">
        <w:rPr>
          <w:rFonts w:ascii="Times New Roman" w:hAnsi="Times New Roman"/>
          <w:sz w:val="24"/>
          <w:szCs w:val="24"/>
        </w:rPr>
        <w:t xml:space="preserve"> z aktivít projektu</w:t>
      </w:r>
      <w:r w:rsidR="00562403">
        <w:rPr>
          <w:rFonts w:ascii="Times New Roman" w:hAnsi="Times New Roman"/>
          <w:sz w:val="24"/>
          <w:szCs w:val="24"/>
        </w:rPr>
        <w:t xml:space="preserve"> </w:t>
      </w:r>
      <w:r w:rsidRPr="002A07ED">
        <w:rPr>
          <w:rFonts w:ascii="Times New Roman" w:hAnsi="Times New Roman"/>
          <w:sz w:val="24"/>
          <w:szCs w:val="24"/>
        </w:rPr>
        <w:t xml:space="preserve">, </w:t>
      </w:r>
    </w:p>
    <w:p w14:paraId="4AC22098" w14:textId="77777777" w:rsidR="00952541" w:rsidRPr="002A07ED" w:rsidRDefault="00952541" w:rsidP="00D421D8">
      <w:pPr>
        <w:pStyle w:val="Odsekzoznamu"/>
        <w:numPr>
          <w:ilvl w:val="0"/>
          <w:numId w:val="5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2A07ED">
        <w:rPr>
          <w:rFonts w:ascii="Times New Roman" w:hAnsi="Times New Roman"/>
          <w:sz w:val="24"/>
          <w:szCs w:val="24"/>
        </w:rPr>
        <w:t xml:space="preserve">iné informácie nevyhnutné pre posúdenie realizácie projektu. </w:t>
      </w:r>
    </w:p>
    <w:p w14:paraId="14693286" w14:textId="77777777" w:rsidR="00952541" w:rsidRPr="002A07ED" w:rsidRDefault="00952541" w:rsidP="00952541">
      <w:pPr>
        <w:autoSpaceDE w:val="0"/>
        <w:autoSpaceDN w:val="0"/>
        <w:adjustRightInd w:val="0"/>
        <w:spacing w:before="60" w:after="0" w:line="240" w:lineRule="auto"/>
        <w:ind w:left="810" w:hanging="360"/>
        <w:jc w:val="both"/>
        <w:rPr>
          <w:rFonts w:ascii="Times New Roman" w:hAnsi="Times New Roman"/>
          <w:color w:val="000000"/>
          <w:sz w:val="24"/>
          <w:szCs w:val="24"/>
        </w:rPr>
      </w:pPr>
      <w:r w:rsidRPr="002A07ED">
        <w:rPr>
          <w:rFonts w:ascii="Times New Roman" w:hAnsi="Times New Roman"/>
          <w:color w:val="000000"/>
          <w:sz w:val="24"/>
          <w:szCs w:val="24"/>
        </w:rPr>
        <w:t>b)</w:t>
      </w:r>
      <w:r w:rsidRPr="002A07ED">
        <w:rPr>
          <w:rFonts w:ascii="Times New Roman" w:hAnsi="Times New Roman"/>
          <w:color w:val="000000"/>
          <w:sz w:val="24"/>
          <w:szCs w:val="24"/>
        </w:rPr>
        <w:tab/>
        <w:t>finančné zúčtovanie poskytnutej dotácie a prostriedkov spolufinancovania v súlade so zákonom</w:t>
      </w:r>
      <w:r w:rsidRPr="002A07ED">
        <w:rPr>
          <w:rFonts w:ascii="Times New Roman" w:hAnsi="Times New Roman"/>
          <w:sz w:val="24"/>
          <w:szCs w:val="24"/>
        </w:rPr>
        <w:t xml:space="preserve"> </w:t>
      </w:r>
      <w:r w:rsidRPr="002A07ED">
        <w:rPr>
          <w:rFonts w:ascii="Times New Roman" w:hAnsi="Times New Roman"/>
          <w:color w:val="000000"/>
          <w:sz w:val="24"/>
          <w:szCs w:val="24"/>
        </w:rPr>
        <w:t>č. 431/2002 Z. z. o účtovníctve v znení neskorších predpisov a čl. VII tejto zmluvy, ktoré je príjemca povinný vypracovať prostredníctvom elektronického dotačného systému vo formulári č. 1 k projektu – Finančné zúčtovanie dotácie v dotačnom mechanizme v oblasti medzinárodných vzťahov a zahraničnej politiky SR (ďalej len „formulár č. 1“) a formulári č. 2 k projektu - Finančné zúčtovanie spolufinancovania projektu v dotačnom mechanizme v oblasti medzinárodných vzťahov a zahraničnej politiky Slovenskej republiky (ďalej len „formulár č. 2“).</w:t>
      </w:r>
    </w:p>
    <w:p w14:paraId="22C40736" w14:textId="77777777" w:rsidR="00952541" w:rsidRPr="002A07ED" w:rsidRDefault="00952541" w:rsidP="00952541">
      <w:pPr>
        <w:autoSpaceDE w:val="0"/>
        <w:autoSpaceDN w:val="0"/>
        <w:adjustRightInd w:val="0"/>
        <w:spacing w:before="60" w:after="0" w:line="240" w:lineRule="auto"/>
        <w:ind w:left="709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555575DD" w14:textId="77777777" w:rsidR="00952541" w:rsidRPr="002A07ED" w:rsidRDefault="00952541" w:rsidP="008A131F">
      <w:pPr>
        <w:autoSpaceDE w:val="0"/>
        <w:autoSpaceDN w:val="0"/>
        <w:adjustRightInd w:val="0"/>
        <w:spacing w:before="60" w:after="0" w:line="240" w:lineRule="auto"/>
        <w:ind w:left="45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2A07ED">
        <w:rPr>
          <w:rFonts w:ascii="Times New Roman" w:hAnsi="Times New Roman"/>
          <w:b/>
          <w:bCs/>
          <w:color w:val="000000"/>
          <w:sz w:val="24"/>
          <w:szCs w:val="24"/>
        </w:rPr>
        <w:t xml:space="preserve">Prílohami finančného zúčtovania </w:t>
      </w:r>
      <w:r w:rsidR="00E16A8B" w:rsidRPr="002A07ED">
        <w:rPr>
          <w:rFonts w:ascii="Times New Roman" w:hAnsi="Times New Roman"/>
          <w:b/>
          <w:bCs/>
          <w:color w:val="000000"/>
          <w:sz w:val="24"/>
          <w:szCs w:val="24"/>
        </w:rPr>
        <w:t xml:space="preserve">dotácie </w:t>
      </w:r>
      <w:r w:rsidRPr="002A07ED">
        <w:rPr>
          <w:rFonts w:ascii="Times New Roman" w:hAnsi="Times New Roman"/>
          <w:b/>
          <w:bCs/>
          <w:color w:val="000000"/>
          <w:sz w:val="24"/>
          <w:szCs w:val="24"/>
        </w:rPr>
        <w:t>podľa formulára č. 1 sú čitateľné fotokópie:</w:t>
      </w:r>
    </w:p>
    <w:p w14:paraId="4A97718E" w14:textId="77777777" w:rsidR="00952541" w:rsidRPr="002A07ED" w:rsidRDefault="00952541" w:rsidP="0038271A">
      <w:pPr>
        <w:pStyle w:val="Odsekzoznamu"/>
        <w:numPr>
          <w:ilvl w:val="0"/>
          <w:numId w:val="6"/>
        </w:numPr>
        <w:autoSpaceDE w:val="0"/>
        <w:autoSpaceDN w:val="0"/>
        <w:adjustRightInd w:val="0"/>
        <w:spacing w:before="60"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A07ED">
        <w:rPr>
          <w:rFonts w:ascii="Times New Roman" w:hAnsi="Times New Roman"/>
          <w:color w:val="000000"/>
          <w:sz w:val="24"/>
          <w:szCs w:val="24"/>
        </w:rPr>
        <w:t>dokladov preukazujúcich použitie dotácie, napr. objednávka, zmluva o dielo, kúpna zmluva, dohoda o vykonaní práce, pokladničný doklad, faktúra, preberací protokol, dodací list, súpis odpracovaných hodín a pod. spolu s neoficiálnym prekladom, ak ide o cudzojazyčné texty,</w:t>
      </w:r>
    </w:p>
    <w:p w14:paraId="2EEC3F5C" w14:textId="77777777" w:rsidR="00952541" w:rsidRPr="002A07ED" w:rsidRDefault="00952541" w:rsidP="0038271A">
      <w:pPr>
        <w:pStyle w:val="Odsekzoznamu"/>
        <w:numPr>
          <w:ilvl w:val="0"/>
          <w:numId w:val="6"/>
        </w:numPr>
        <w:autoSpaceDE w:val="0"/>
        <w:autoSpaceDN w:val="0"/>
        <w:adjustRightInd w:val="0"/>
        <w:spacing w:before="60"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A07ED">
        <w:rPr>
          <w:rFonts w:ascii="Times New Roman" w:hAnsi="Times New Roman"/>
          <w:color w:val="000000"/>
          <w:sz w:val="24"/>
          <w:szCs w:val="24"/>
        </w:rPr>
        <w:t>dokladu o odvedení výnosov z poskytnutých prostriedkov poskytovateľovi, t. j. výpis z účtu príjemcu preukazujúci prevod výnosov na účet poskytovateľa, avízo o platbe,</w:t>
      </w:r>
    </w:p>
    <w:p w14:paraId="3847800B" w14:textId="77777777" w:rsidR="00952541" w:rsidRPr="002A07ED" w:rsidRDefault="00952541" w:rsidP="0038271A">
      <w:pPr>
        <w:pStyle w:val="Odsekzoznamu"/>
        <w:numPr>
          <w:ilvl w:val="0"/>
          <w:numId w:val="6"/>
        </w:numPr>
        <w:autoSpaceDE w:val="0"/>
        <w:autoSpaceDN w:val="0"/>
        <w:adjustRightInd w:val="0"/>
        <w:spacing w:before="60"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A07ED">
        <w:rPr>
          <w:rFonts w:ascii="Times New Roman" w:hAnsi="Times New Roman"/>
          <w:color w:val="000000"/>
          <w:sz w:val="24"/>
          <w:szCs w:val="24"/>
        </w:rPr>
        <w:t>výpisu z účtu príjemcu preukazujúceho prijatie dotácie od poskytovateľa,</w:t>
      </w:r>
    </w:p>
    <w:p w14:paraId="2A07F4BF" w14:textId="77777777" w:rsidR="00952541" w:rsidRPr="002A07ED" w:rsidRDefault="00952541" w:rsidP="0038271A">
      <w:pPr>
        <w:pStyle w:val="Odsekzoznamu"/>
        <w:numPr>
          <w:ilvl w:val="0"/>
          <w:numId w:val="6"/>
        </w:numPr>
        <w:autoSpaceDE w:val="0"/>
        <w:autoSpaceDN w:val="0"/>
        <w:adjustRightInd w:val="0"/>
        <w:spacing w:before="60"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A07ED">
        <w:rPr>
          <w:rFonts w:ascii="Times New Roman" w:hAnsi="Times New Roman"/>
          <w:color w:val="000000"/>
          <w:sz w:val="24"/>
          <w:szCs w:val="24"/>
        </w:rPr>
        <w:t>výpisu z účtu príjemcu preukazujúceho bezhotovostnú platbu nákladovej položky,</w:t>
      </w:r>
    </w:p>
    <w:p w14:paraId="0E45198F" w14:textId="77777777" w:rsidR="00952541" w:rsidRPr="002A07ED" w:rsidRDefault="00952541" w:rsidP="0038271A">
      <w:pPr>
        <w:pStyle w:val="Odsekzoznamu"/>
        <w:numPr>
          <w:ilvl w:val="0"/>
          <w:numId w:val="6"/>
        </w:numPr>
        <w:autoSpaceDE w:val="0"/>
        <w:autoSpaceDN w:val="0"/>
        <w:adjustRightInd w:val="0"/>
        <w:spacing w:before="60"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A07ED">
        <w:rPr>
          <w:rFonts w:ascii="Times New Roman" w:hAnsi="Times New Roman"/>
          <w:color w:val="000000"/>
          <w:sz w:val="24"/>
          <w:szCs w:val="24"/>
        </w:rPr>
        <w:t>výpisu z účtu príjemcu preukazujúceho hotovostný výber, príjmový pokladničný doklad, výdavkový pokladničný doklad (pri hotovostnej platbe nákladovej položky),</w:t>
      </w:r>
    </w:p>
    <w:p w14:paraId="0BF23215" w14:textId="77777777" w:rsidR="00952541" w:rsidRPr="002A07ED" w:rsidRDefault="00952541" w:rsidP="0038271A">
      <w:pPr>
        <w:pStyle w:val="Odsekzoznamu"/>
        <w:numPr>
          <w:ilvl w:val="0"/>
          <w:numId w:val="6"/>
        </w:numPr>
        <w:autoSpaceDE w:val="0"/>
        <w:autoSpaceDN w:val="0"/>
        <w:adjustRightInd w:val="0"/>
        <w:spacing w:before="60"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A07ED">
        <w:rPr>
          <w:rFonts w:ascii="Times New Roman" w:hAnsi="Times New Roman"/>
          <w:color w:val="000000"/>
          <w:sz w:val="24"/>
          <w:szCs w:val="24"/>
        </w:rPr>
        <w:t>dokumentácie výberu dodávateľa práce, tovaru alebo služby v zmysle zákona č. 343/2015 Z. z. o verejnom obstarávaní a o zmene a doplnení niektorých zákonov v znení neskorších predpisov</w:t>
      </w:r>
    </w:p>
    <w:p w14:paraId="65780CC5" w14:textId="77777777" w:rsidR="008A131F" w:rsidRPr="002A07ED" w:rsidRDefault="008A131F" w:rsidP="008A131F">
      <w:pPr>
        <w:pStyle w:val="Odsekzoznamu"/>
        <w:autoSpaceDE w:val="0"/>
        <w:autoSpaceDN w:val="0"/>
        <w:adjustRightInd w:val="0"/>
        <w:spacing w:before="60" w:after="0" w:line="240" w:lineRule="auto"/>
        <w:ind w:left="1429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498EC3CC" w14:textId="77777777" w:rsidR="00952541" w:rsidRPr="002A07ED" w:rsidRDefault="00952541" w:rsidP="00952541">
      <w:pPr>
        <w:autoSpaceDE w:val="0"/>
        <w:autoSpaceDN w:val="0"/>
        <w:adjustRightInd w:val="0"/>
        <w:spacing w:before="60" w:after="0" w:line="240" w:lineRule="auto"/>
        <w:ind w:left="426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2A07ED">
        <w:rPr>
          <w:rFonts w:ascii="Times New Roman" w:hAnsi="Times New Roman"/>
          <w:b/>
          <w:bCs/>
          <w:color w:val="000000"/>
          <w:sz w:val="24"/>
          <w:szCs w:val="24"/>
        </w:rPr>
        <w:t>Prílohami finančného zúčtovania spolufinancovania projektu podľa formulára č. 2  sú čitateľné fotokópie:</w:t>
      </w:r>
    </w:p>
    <w:p w14:paraId="04FA47F9" w14:textId="77777777" w:rsidR="00952541" w:rsidRPr="002A07ED" w:rsidRDefault="00952541" w:rsidP="0038271A">
      <w:pPr>
        <w:pStyle w:val="Odsekzoznamu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428"/>
        <w:jc w:val="both"/>
        <w:rPr>
          <w:rFonts w:ascii="Times New Roman" w:hAnsi="Times New Roman"/>
          <w:sz w:val="24"/>
          <w:szCs w:val="24"/>
        </w:rPr>
      </w:pPr>
      <w:r w:rsidRPr="002A07ED">
        <w:rPr>
          <w:rFonts w:ascii="Times New Roman" w:hAnsi="Times New Roman"/>
          <w:sz w:val="24"/>
          <w:szCs w:val="24"/>
        </w:rPr>
        <w:t>dokladov preukazujúcich použitie spolufinancovania, napr. objednávka, zmluva o dielo, kúpna zmluva, dohoda o vykonaní práce, pokladničný doklad, faktúra, preberací protokol, dodací list, súpis odpracovaných hodín a pod. spolu s neoficiálnym prekladom, ak ide o cudzojazyčné texty,</w:t>
      </w:r>
    </w:p>
    <w:p w14:paraId="10A7CD4A" w14:textId="77777777" w:rsidR="00952541" w:rsidRPr="002A07ED" w:rsidRDefault="00952541" w:rsidP="0038271A">
      <w:pPr>
        <w:pStyle w:val="Odsekzoznamu"/>
        <w:numPr>
          <w:ilvl w:val="0"/>
          <w:numId w:val="7"/>
        </w:numPr>
        <w:autoSpaceDE w:val="0"/>
        <w:autoSpaceDN w:val="0"/>
        <w:adjustRightInd w:val="0"/>
        <w:spacing w:before="60" w:after="0" w:line="240" w:lineRule="auto"/>
        <w:ind w:left="1428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2A07ED">
        <w:rPr>
          <w:rFonts w:ascii="Times New Roman" w:hAnsi="Times New Roman"/>
          <w:sz w:val="24"/>
          <w:szCs w:val="24"/>
        </w:rPr>
        <w:t>výpisu z účtu príjemcu preukazujúceho bezhotovostnú platbu nákladovej položky,</w:t>
      </w:r>
    </w:p>
    <w:p w14:paraId="107B3B58" w14:textId="77777777" w:rsidR="008A131F" w:rsidRPr="002A07ED" w:rsidRDefault="00952541" w:rsidP="00D421D8">
      <w:pPr>
        <w:pStyle w:val="Odsekzoznamu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428"/>
        <w:jc w:val="both"/>
        <w:rPr>
          <w:rFonts w:ascii="Times New Roman" w:hAnsi="Times New Roman"/>
          <w:sz w:val="24"/>
          <w:szCs w:val="24"/>
        </w:rPr>
      </w:pPr>
      <w:r w:rsidRPr="002A07ED">
        <w:rPr>
          <w:rFonts w:ascii="Times New Roman" w:hAnsi="Times New Roman"/>
          <w:sz w:val="24"/>
          <w:szCs w:val="24"/>
        </w:rPr>
        <w:t>výpis z účtu príjemcu preukazujúceho hotovostný výber, príjmový pokladničný doklad, výdavkový pokladničný doklad (pri hotovostnej platbe nákladovej položky).</w:t>
      </w:r>
    </w:p>
    <w:p w14:paraId="62A05FEE" w14:textId="77777777" w:rsidR="00952541" w:rsidRPr="002A07ED" w:rsidRDefault="00952541" w:rsidP="00952541">
      <w:pPr>
        <w:autoSpaceDE w:val="0"/>
        <w:autoSpaceDN w:val="0"/>
        <w:adjustRightInd w:val="0"/>
        <w:spacing w:before="60"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2A07ED">
        <w:rPr>
          <w:rFonts w:ascii="Times New Roman" w:hAnsi="Times New Roman"/>
          <w:b/>
          <w:bCs/>
          <w:color w:val="000000"/>
          <w:sz w:val="24"/>
          <w:szCs w:val="24"/>
        </w:rPr>
        <w:lastRenderedPageBreak/>
        <w:t xml:space="preserve">         Súčasťou finančného zúčtovania dotácie je aj: </w:t>
      </w:r>
    </w:p>
    <w:p w14:paraId="3D8D19CF" w14:textId="77777777" w:rsidR="00952541" w:rsidRPr="002A07ED" w:rsidRDefault="00952541" w:rsidP="0038271A">
      <w:pPr>
        <w:pStyle w:val="Odsekzoznamu"/>
        <w:numPr>
          <w:ilvl w:val="0"/>
          <w:numId w:val="8"/>
        </w:numPr>
        <w:autoSpaceDE w:val="0"/>
        <w:autoSpaceDN w:val="0"/>
        <w:adjustRightInd w:val="0"/>
        <w:spacing w:before="60"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A07ED">
        <w:rPr>
          <w:rFonts w:ascii="Times New Roman" w:hAnsi="Times New Roman"/>
          <w:color w:val="000000"/>
          <w:sz w:val="24"/>
          <w:szCs w:val="24"/>
        </w:rPr>
        <w:t>čestné vyhlásenie príjemcu o formálnej a vecnej správnosti zúčtovania,</w:t>
      </w:r>
    </w:p>
    <w:p w14:paraId="6923E6B3" w14:textId="77777777" w:rsidR="00952541" w:rsidRPr="002A07ED" w:rsidRDefault="00952541" w:rsidP="0038271A">
      <w:pPr>
        <w:pStyle w:val="Odsekzoznamu"/>
        <w:numPr>
          <w:ilvl w:val="0"/>
          <w:numId w:val="8"/>
        </w:numPr>
        <w:autoSpaceDE w:val="0"/>
        <w:autoSpaceDN w:val="0"/>
        <w:adjustRightInd w:val="0"/>
        <w:spacing w:before="60"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A07ED">
        <w:rPr>
          <w:rFonts w:ascii="Times New Roman" w:hAnsi="Times New Roman"/>
          <w:color w:val="000000"/>
          <w:sz w:val="24"/>
          <w:szCs w:val="24"/>
        </w:rPr>
        <w:t>uvedenie miesta, kde sa originály dokladov súvisiace s poskytnutou dotáciou u príjemcu nachádzajú,</w:t>
      </w:r>
    </w:p>
    <w:p w14:paraId="21564C54" w14:textId="77777777" w:rsidR="00952541" w:rsidRPr="002A07ED" w:rsidRDefault="00952541" w:rsidP="0038271A">
      <w:pPr>
        <w:pStyle w:val="Odsekzoznamu"/>
        <w:numPr>
          <w:ilvl w:val="0"/>
          <w:numId w:val="8"/>
        </w:numPr>
        <w:autoSpaceDE w:val="0"/>
        <w:autoSpaceDN w:val="0"/>
        <w:adjustRightInd w:val="0"/>
        <w:spacing w:before="60"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A07ED">
        <w:rPr>
          <w:rFonts w:ascii="Times New Roman" w:hAnsi="Times New Roman"/>
          <w:color w:val="000000"/>
          <w:sz w:val="24"/>
          <w:szCs w:val="24"/>
        </w:rPr>
        <w:t>čestné vyhlásenie príjemcu, že dokumentáciu vyúčtovaných prostriedkov uvedenú v čl. V ods. 2, písm. b) zmluvy nepoužil a ani nepoužije pri zúčtovaní prostriedkov poskytnutých z iných zdrojov.</w:t>
      </w:r>
    </w:p>
    <w:p w14:paraId="06BAEA31" w14:textId="77777777" w:rsidR="00952541" w:rsidRPr="002A07ED" w:rsidRDefault="00952541" w:rsidP="00952541">
      <w:pPr>
        <w:tabs>
          <w:tab w:val="left" w:pos="709"/>
          <w:tab w:val="left" w:pos="810"/>
        </w:tabs>
        <w:autoSpaceDE w:val="0"/>
        <w:autoSpaceDN w:val="0"/>
        <w:adjustRightInd w:val="0"/>
        <w:spacing w:before="60" w:after="0" w:line="240" w:lineRule="auto"/>
        <w:ind w:left="709" w:hanging="357"/>
        <w:jc w:val="both"/>
        <w:rPr>
          <w:rFonts w:ascii="Times New Roman" w:hAnsi="Times New Roman"/>
          <w:color w:val="000000"/>
          <w:sz w:val="24"/>
          <w:szCs w:val="24"/>
        </w:rPr>
      </w:pPr>
      <w:r w:rsidRPr="002A07ED">
        <w:rPr>
          <w:rFonts w:ascii="Times New Roman" w:hAnsi="Times New Roman"/>
          <w:color w:val="000000"/>
          <w:sz w:val="24"/>
          <w:szCs w:val="24"/>
        </w:rPr>
        <w:t>c)</w:t>
      </w:r>
      <w:r w:rsidRPr="002A07ED">
        <w:rPr>
          <w:rFonts w:ascii="Times New Roman" w:hAnsi="Times New Roman"/>
          <w:color w:val="000000"/>
          <w:sz w:val="24"/>
          <w:szCs w:val="24"/>
        </w:rPr>
        <w:tab/>
        <w:t>vyčíslenie výšky celkovej vyčerpanej sumy z poskytnutej dotácie,</w:t>
      </w:r>
    </w:p>
    <w:p w14:paraId="4BB70BB4" w14:textId="77777777" w:rsidR="00952541" w:rsidRPr="002A07ED" w:rsidRDefault="00952541" w:rsidP="00952541">
      <w:pPr>
        <w:tabs>
          <w:tab w:val="left" w:pos="709"/>
          <w:tab w:val="left" w:pos="810"/>
        </w:tabs>
        <w:autoSpaceDE w:val="0"/>
        <w:autoSpaceDN w:val="0"/>
        <w:adjustRightInd w:val="0"/>
        <w:spacing w:before="60" w:after="0" w:line="240" w:lineRule="auto"/>
        <w:ind w:left="709" w:hanging="357"/>
        <w:jc w:val="both"/>
        <w:rPr>
          <w:rFonts w:ascii="Times New Roman" w:hAnsi="Times New Roman"/>
          <w:color w:val="000000"/>
          <w:sz w:val="24"/>
          <w:szCs w:val="24"/>
        </w:rPr>
      </w:pPr>
      <w:r w:rsidRPr="002A07ED">
        <w:rPr>
          <w:rFonts w:ascii="Times New Roman" w:hAnsi="Times New Roman"/>
          <w:color w:val="000000"/>
          <w:sz w:val="24"/>
          <w:szCs w:val="24"/>
        </w:rPr>
        <w:t>d)</w:t>
      </w:r>
      <w:r w:rsidRPr="002A07ED">
        <w:rPr>
          <w:rFonts w:ascii="Times New Roman" w:hAnsi="Times New Roman"/>
          <w:color w:val="000000"/>
          <w:sz w:val="24"/>
          <w:szCs w:val="24"/>
        </w:rPr>
        <w:tab/>
        <w:t>celkovú rekapituláciu výdavkov v súlade s prílohou č. 2 zmluvy,</w:t>
      </w:r>
    </w:p>
    <w:p w14:paraId="4848D12E" w14:textId="77777777" w:rsidR="00952541" w:rsidRPr="002A07ED" w:rsidRDefault="00952541" w:rsidP="00952541">
      <w:pPr>
        <w:tabs>
          <w:tab w:val="left" w:pos="709"/>
          <w:tab w:val="left" w:pos="810"/>
        </w:tabs>
        <w:autoSpaceDE w:val="0"/>
        <w:autoSpaceDN w:val="0"/>
        <w:adjustRightInd w:val="0"/>
        <w:spacing w:before="60" w:after="120" w:line="240" w:lineRule="auto"/>
        <w:ind w:left="709" w:hanging="357"/>
        <w:jc w:val="both"/>
        <w:rPr>
          <w:rFonts w:ascii="Times New Roman" w:hAnsi="Times New Roman"/>
          <w:color w:val="000000"/>
          <w:sz w:val="24"/>
          <w:szCs w:val="24"/>
        </w:rPr>
      </w:pPr>
      <w:r w:rsidRPr="002A07ED">
        <w:rPr>
          <w:rFonts w:ascii="Times New Roman" w:hAnsi="Times New Roman"/>
          <w:color w:val="000000"/>
          <w:sz w:val="24"/>
          <w:szCs w:val="24"/>
        </w:rPr>
        <w:t>e)</w:t>
      </w:r>
      <w:r w:rsidRPr="002A07ED">
        <w:rPr>
          <w:rFonts w:ascii="Times New Roman" w:hAnsi="Times New Roman"/>
          <w:color w:val="000000"/>
          <w:sz w:val="24"/>
          <w:szCs w:val="24"/>
        </w:rPr>
        <w:tab/>
        <w:t xml:space="preserve">vyčíslenie a vydokladovanie spolufinancovania z vlastných zdrojov alebo z iných ako verejných zdrojov </w:t>
      </w:r>
    </w:p>
    <w:p w14:paraId="2C8DB4EB" w14:textId="77777777" w:rsidR="00D421D8" w:rsidRPr="002A07ED" w:rsidRDefault="0038271A" w:rsidP="00952541">
      <w:pPr>
        <w:autoSpaceDE w:val="0"/>
        <w:autoSpaceDN w:val="0"/>
        <w:adjustRightInd w:val="0"/>
        <w:spacing w:before="60" w:after="120" w:line="240" w:lineRule="auto"/>
        <w:ind w:left="4848" w:firstLine="108"/>
        <w:jc w:val="both"/>
        <w:rPr>
          <w:rFonts w:ascii="Times New Roman" w:hAnsi="Times New Roman"/>
          <w:color w:val="000000"/>
          <w:sz w:val="24"/>
          <w:szCs w:val="24"/>
        </w:rPr>
      </w:pPr>
      <w:r w:rsidRPr="002A07ED">
        <w:rPr>
          <w:rFonts w:ascii="Times New Roman" w:hAnsi="Times New Roman"/>
          <w:color w:val="000000"/>
          <w:sz w:val="24"/>
          <w:szCs w:val="24"/>
        </w:rPr>
        <w:t xml:space="preserve">      </w:t>
      </w:r>
      <w:r w:rsidR="00952541" w:rsidRPr="002A07ED">
        <w:rPr>
          <w:rFonts w:ascii="Times New Roman" w:hAnsi="Times New Roman"/>
          <w:color w:val="000000"/>
          <w:sz w:val="24"/>
          <w:szCs w:val="24"/>
        </w:rPr>
        <w:t>(ďalej spoločne len „zúčtovanie dotácie“).</w:t>
      </w:r>
    </w:p>
    <w:p w14:paraId="536261BA" w14:textId="77777777" w:rsidR="00952541" w:rsidRPr="002A07ED" w:rsidRDefault="00952541" w:rsidP="00952541">
      <w:pPr>
        <w:autoSpaceDE w:val="0"/>
        <w:autoSpaceDN w:val="0"/>
        <w:adjustRightInd w:val="0"/>
        <w:spacing w:before="60" w:after="0" w:line="240" w:lineRule="auto"/>
        <w:ind w:left="426" w:hanging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2A07ED">
        <w:rPr>
          <w:rFonts w:ascii="Times New Roman" w:hAnsi="Times New Roman"/>
          <w:color w:val="000000"/>
          <w:sz w:val="24"/>
          <w:szCs w:val="24"/>
        </w:rPr>
        <w:t>3.</w:t>
      </w:r>
      <w:r w:rsidRPr="002A07ED">
        <w:rPr>
          <w:rFonts w:ascii="Times New Roman" w:hAnsi="Times New Roman"/>
          <w:color w:val="000000"/>
          <w:sz w:val="24"/>
          <w:szCs w:val="24"/>
        </w:rPr>
        <w:tab/>
        <w:t xml:space="preserve">Za správnosť všetkých údajov uvedených v zúčtovaní dotácie zodpovedá príjemca, ktorý správnosť zúčtovania dotácie potvrdí svojím podpisom vo formulári č. 1 a formulári č. 2. </w:t>
      </w:r>
    </w:p>
    <w:p w14:paraId="004C0BEB" w14:textId="77777777" w:rsidR="00952541" w:rsidRPr="002A07ED" w:rsidRDefault="00952541" w:rsidP="00952541">
      <w:pPr>
        <w:autoSpaceDE w:val="0"/>
        <w:autoSpaceDN w:val="0"/>
        <w:adjustRightInd w:val="0"/>
        <w:spacing w:before="120" w:after="0" w:line="240" w:lineRule="auto"/>
        <w:ind w:left="426" w:hanging="360"/>
        <w:jc w:val="both"/>
        <w:rPr>
          <w:rFonts w:ascii="Times New Roman" w:hAnsi="Times New Roman"/>
          <w:color w:val="000000"/>
          <w:sz w:val="24"/>
          <w:szCs w:val="24"/>
        </w:rPr>
      </w:pPr>
      <w:r w:rsidRPr="002A07ED">
        <w:rPr>
          <w:rFonts w:ascii="Times New Roman" w:hAnsi="Times New Roman"/>
          <w:color w:val="000000"/>
          <w:sz w:val="24"/>
          <w:szCs w:val="24"/>
        </w:rPr>
        <w:t>4.</w:t>
      </w:r>
      <w:r w:rsidRPr="002A07ED">
        <w:rPr>
          <w:rFonts w:ascii="Times New Roman" w:hAnsi="Times New Roman"/>
          <w:color w:val="000000"/>
          <w:sz w:val="24"/>
          <w:szCs w:val="24"/>
        </w:rPr>
        <w:tab/>
        <w:t xml:space="preserve">Ak poskytovateľ zistí v predloženom zúčtovaní dotácie nedostatky, vyzve písomne príjemcu na odstránenie zistených nedostatkov a súčasne mu stanoví lehotu na ich odstránenie. </w:t>
      </w:r>
    </w:p>
    <w:p w14:paraId="0071E6B4" w14:textId="77777777" w:rsidR="00952541" w:rsidRPr="002A07ED" w:rsidRDefault="00952541" w:rsidP="00952541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CAC40F0" w14:textId="77777777" w:rsidR="00952541" w:rsidRPr="002A07ED" w:rsidRDefault="00952541" w:rsidP="009525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2A07ED">
        <w:rPr>
          <w:rFonts w:ascii="Times New Roman" w:hAnsi="Times New Roman"/>
          <w:b/>
          <w:bCs/>
          <w:color w:val="000000"/>
          <w:sz w:val="24"/>
          <w:szCs w:val="24"/>
        </w:rPr>
        <w:t>Článok VI</w:t>
      </w:r>
    </w:p>
    <w:p w14:paraId="67440C37" w14:textId="77777777" w:rsidR="00952541" w:rsidRPr="002A07ED" w:rsidRDefault="00952541" w:rsidP="009525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2A07ED">
        <w:rPr>
          <w:rFonts w:ascii="Times New Roman" w:hAnsi="Times New Roman"/>
          <w:b/>
          <w:bCs/>
          <w:color w:val="000000"/>
          <w:sz w:val="24"/>
          <w:szCs w:val="24"/>
        </w:rPr>
        <w:t>Vrátenie dotácie</w:t>
      </w:r>
    </w:p>
    <w:p w14:paraId="38959503" w14:textId="0D2EDF4E" w:rsidR="00952541" w:rsidRPr="002A07ED" w:rsidRDefault="00952541" w:rsidP="008A131F">
      <w:pPr>
        <w:pStyle w:val="Odsekzoznamu"/>
        <w:numPr>
          <w:ilvl w:val="0"/>
          <w:numId w:val="15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A07ED">
        <w:rPr>
          <w:rFonts w:ascii="Times New Roman" w:hAnsi="Times New Roman"/>
          <w:color w:val="000000"/>
          <w:sz w:val="24"/>
          <w:szCs w:val="24"/>
        </w:rPr>
        <w:t>Príjemca je povinný vrátiť poskytnutú dotáciu</w:t>
      </w:r>
      <w:r w:rsidR="002A606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A07ED">
        <w:rPr>
          <w:rFonts w:ascii="Times New Roman" w:hAnsi="Times New Roman"/>
          <w:color w:val="000000"/>
          <w:sz w:val="24"/>
          <w:szCs w:val="24"/>
        </w:rPr>
        <w:t xml:space="preserve">v lehote, </w:t>
      </w:r>
      <w:r w:rsidRPr="002A07ED">
        <w:rPr>
          <w:rFonts w:ascii="Times New Roman" w:hAnsi="Times New Roman"/>
          <w:b/>
          <w:bCs/>
          <w:color w:val="000000"/>
          <w:sz w:val="24"/>
          <w:szCs w:val="24"/>
        </w:rPr>
        <w:t>na účet</w:t>
      </w:r>
      <w:r w:rsidRPr="002A07ED">
        <w:rPr>
          <w:rFonts w:ascii="Times New Roman" w:hAnsi="Times New Roman"/>
          <w:color w:val="000000"/>
          <w:sz w:val="24"/>
          <w:szCs w:val="24"/>
        </w:rPr>
        <w:t xml:space="preserve"> a </w:t>
      </w:r>
      <w:r w:rsidRPr="002A07ED">
        <w:rPr>
          <w:rFonts w:ascii="Times New Roman" w:hAnsi="Times New Roman"/>
          <w:b/>
          <w:bCs/>
          <w:color w:val="000000"/>
          <w:sz w:val="24"/>
          <w:szCs w:val="24"/>
        </w:rPr>
        <w:t>v rozsahu</w:t>
      </w:r>
      <w:r w:rsidRPr="002A07ED">
        <w:rPr>
          <w:rFonts w:ascii="Times New Roman" w:hAnsi="Times New Roman"/>
          <w:color w:val="000000"/>
          <w:sz w:val="24"/>
          <w:szCs w:val="24"/>
        </w:rPr>
        <w:t xml:space="preserve"> uvedenom </w:t>
      </w:r>
      <w:r w:rsidRPr="002A07ED">
        <w:rPr>
          <w:rFonts w:ascii="Times New Roman" w:hAnsi="Times New Roman"/>
          <w:b/>
          <w:bCs/>
          <w:color w:val="000000"/>
          <w:sz w:val="24"/>
          <w:szCs w:val="24"/>
        </w:rPr>
        <w:t>v</w:t>
      </w:r>
      <w:r w:rsidR="00124B21">
        <w:rPr>
          <w:rFonts w:ascii="Times New Roman" w:hAnsi="Times New Roman"/>
          <w:b/>
          <w:bCs/>
          <w:color w:val="000000"/>
          <w:sz w:val="24"/>
          <w:szCs w:val="24"/>
        </w:rPr>
        <w:t xml:space="preserve"> písomnej  </w:t>
      </w:r>
      <w:r w:rsidRPr="002A07ED">
        <w:rPr>
          <w:rFonts w:ascii="Times New Roman" w:hAnsi="Times New Roman"/>
          <w:b/>
          <w:bCs/>
          <w:color w:val="000000"/>
          <w:sz w:val="24"/>
          <w:szCs w:val="24"/>
        </w:rPr>
        <w:t>výzve poskytovateľa</w:t>
      </w:r>
      <w:r w:rsidRPr="002A07ED">
        <w:rPr>
          <w:rFonts w:ascii="Times New Roman" w:hAnsi="Times New Roman"/>
          <w:color w:val="000000"/>
          <w:sz w:val="24"/>
          <w:szCs w:val="24"/>
        </w:rPr>
        <w:t xml:space="preserve"> na vrátenie dotácie, ak príjemca: </w:t>
      </w:r>
    </w:p>
    <w:p w14:paraId="5D8277AB" w14:textId="77777777" w:rsidR="008A131F" w:rsidRPr="002A07ED" w:rsidRDefault="008A131F" w:rsidP="008A131F">
      <w:pPr>
        <w:pStyle w:val="Odsekzoznamu"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7135C451" w14:textId="77777777" w:rsidR="00952541" w:rsidRPr="002A07ED" w:rsidRDefault="00952541" w:rsidP="00C365FB">
      <w:pPr>
        <w:pStyle w:val="Odsekzoznamu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A07ED">
        <w:rPr>
          <w:rFonts w:ascii="Times New Roman" w:hAnsi="Times New Roman"/>
          <w:color w:val="000000"/>
          <w:sz w:val="24"/>
          <w:szCs w:val="24"/>
        </w:rPr>
        <w:t>neodstráni nedostatky zúčtovania dotácie v lehote určenej poskytovateľom v zmysle čl. V ods. 4 zmluvy,</w:t>
      </w:r>
      <w:r w:rsidR="006343FC" w:rsidRPr="002A07ED">
        <w:rPr>
          <w:rFonts w:ascii="Times New Roman" w:hAnsi="Times New Roman"/>
          <w:color w:val="000000"/>
          <w:sz w:val="24"/>
          <w:szCs w:val="24"/>
        </w:rPr>
        <w:t xml:space="preserve">  </w:t>
      </w:r>
    </w:p>
    <w:p w14:paraId="36B95887" w14:textId="77777777" w:rsidR="00832B30" w:rsidRPr="002A07ED" w:rsidRDefault="00952541" w:rsidP="00720C64">
      <w:pPr>
        <w:pStyle w:val="Odsekzoznamu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07ED">
        <w:rPr>
          <w:rFonts w:ascii="Times New Roman" w:hAnsi="Times New Roman"/>
          <w:color w:val="000000"/>
          <w:sz w:val="24"/>
          <w:szCs w:val="24"/>
        </w:rPr>
        <w:t>nepoužil dotáciu alebo jej časť na účel dohodnutý v čl. III tejto zmluvy. Povinnosť príjemcu vrátiť poskytnutú dotáciu alebo jej časť sa vzťahuje aj na prípad, ak poskytovateľ zistí túto skutočnosť zo zúčtovania dotácie</w:t>
      </w:r>
      <w:r w:rsidR="00861D35" w:rsidRPr="002A07ED">
        <w:rPr>
          <w:rFonts w:ascii="Times New Roman" w:hAnsi="Times New Roman"/>
          <w:color w:val="000000"/>
          <w:sz w:val="24"/>
          <w:szCs w:val="24"/>
        </w:rPr>
        <w:t>,</w:t>
      </w:r>
    </w:p>
    <w:p w14:paraId="7F860BAE" w14:textId="77777777" w:rsidR="00952541" w:rsidRPr="002A07ED" w:rsidRDefault="00952541" w:rsidP="00C365FB">
      <w:pPr>
        <w:pStyle w:val="Odsekzoznamu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A07ED">
        <w:rPr>
          <w:rFonts w:ascii="Times New Roman" w:hAnsi="Times New Roman"/>
          <w:color w:val="000000"/>
          <w:sz w:val="24"/>
          <w:szCs w:val="24"/>
        </w:rPr>
        <w:t xml:space="preserve">nepoužil dotáciu alebo jej časť na dohodnutý účel uvedený v čl. III tejto zmluvy z dôvodu, že voči majetku príjemcu je vedené konkurzné konanie, príjemca je v konkurze, v reštrukturalizácii, voči príjemcovi bolo zastavené konkurzné konanie pre nedostatok majetku alebo konkurz bol zrušený pre nedostatok majetku, príjemca je v likvidácii alebo je voči nemu vedené exekučné konanie alebo iný výkon rozhodnutia, </w:t>
      </w:r>
    </w:p>
    <w:p w14:paraId="547B0DD7" w14:textId="77777777" w:rsidR="00952541" w:rsidRPr="002A07ED" w:rsidRDefault="00952541" w:rsidP="00C365FB">
      <w:pPr>
        <w:pStyle w:val="Odsekzoznamu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A07ED">
        <w:rPr>
          <w:rFonts w:ascii="Times New Roman" w:hAnsi="Times New Roman"/>
          <w:color w:val="000000"/>
          <w:sz w:val="24"/>
          <w:szCs w:val="24"/>
        </w:rPr>
        <w:t>poskytnutú dotáciu</w:t>
      </w:r>
      <w:r w:rsidR="001803A5">
        <w:rPr>
          <w:rFonts w:ascii="Times New Roman" w:hAnsi="Times New Roman"/>
          <w:color w:val="000000"/>
          <w:sz w:val="24"/>
          <w:szCs w:val="24"/>
        </w:rPr>
        <w:t xml:space="preserve"> úplne alebo sčasti nevyčerpal</w:t>
      </w:r>
      <w:r w:rsidR="00BB5E7F">
        <w:rPr>
          <w:rFonts w:ascii="Times New Roman" w:hAnsi="Times New Roman"/>
          <w:color w:val="000000"/>
          <w:sz w:val="24"/>
          <w:szCs w:val="24"/>
        </w:rPr>
        <w:t>,</w:t>
      </w:r>
    </w:p>
    <w:p w14:paraId="0FCEE639" w14:textId="77777777" w:rsidR="00952541" w:rsidRPr="002A07ED" w:rsidRDefault="00952541" w:rsidP="00C365FB">
      <w:pPr>
        <w:pStyle w:val="Odsekzoznamu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A07ED">
        <w:rPr>
          <w:rFonts w:ascii="Times New Roman" w:hAnsi="Times New Roman"/>
          <w:color w:val="000000"/>
          <w:sz w:val="24"/>
          <w:szCs w:val="24"/>
        </w:rPr>
        <w:t xml:space="preserve">v žiadosti o poskytnutie dotácie alebo v dokumentoch, ktoré sú jej prílohami, uviedol nepravdivé alebo neúplné údaje, </w:t>
      </w:r>
    </w:p>
    <w:p w14:paraId="0F62C884" w14:textId="77777777" w:rsidR="00952541" w:rsidRPr="002A07ED" w:rsidRDefault="00952541" w:rsidP="00C365FB">
      <w:pPr>
        <w:pStyle w:val="Odsekzoznamu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A07ED">
        <w:rPr>
          <w:rFonts w:ascii="Times New Roman" w:hAnsi="Times New Roman"/>
          <w:color w:val="000000"/>
          <w:sz w:val="24"/>
          <w:szCs w:val="24"/>
        </w:rPr>
        <w:t>doručil zúčtovanie dotácie obsahujúce výdavky, ktoré nespĺňajú náležitosti oprávnených výdavkov v zmysle čl. VII zmluvy,</w:t>
      </w:r>
    </w:p>
    <w:p w14:paraId="5BB31F15" w14:textId="77777777" w:rsidR="00952541" w:rsidRPr="002A07ED" w:rsidRDefault="00952541" w:rsidP="00C365FB">
      <w:pPr>
        <w:pStyle w:val="Odsekzoznamu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A07ED">
        <w:rPr>
          <w:rFonts w:ascii="Times New Roman" w:hAnsi="Times New Roman"/>
          <w:color w:val="000000"/>
          <w:sz w:val="24"/>
          <w:szCs w:val="24"/>
        </w:rPr>
        <w:t xml:space="preserve">porušil ktorúkoľvek povinnosť uvedenú v čl. IV zmluvy, tým nie je dotknuté ustanovenie čl. IX ods. 4 zmluvy, </w:t>
      </w:r>
    </w:p>
    <w:p w14:paraId="01BC4C23" w14:textId="622EE836" w:rsidR="00351BED" w:rsidRPr="00F25DDA" w:rsidRDefault="00952541" w:rsidP="00C365FB">
      <w:pPr>
        <w:pStyle w:val="Odsekzoznamu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5DDA">
        <w:rPr>
          <w:rFonts w:ascii="Times New Roman" w:hAnsi="Times New Roman"/>
          <w:sz w:val="24"/>
          <w:szCs w:val="24"/>
        </w:rPr>
        <w:t>na ten istý účel</w:t>
      </w:r>
      <w:r w:rsidR="00060951" w:rsidRPr="00F25DDA">
        <w:rPr>
          <w:rFonts w:ascii="Times New Roman" w:hAnsi="Times New Roman"/>
          <w:sz w:val="24"/>
          <w:szCs w:val="24"/>
        </w:rPr>
        <w:t xml:space="preserve"> v rámci projektu už</w:t>
      </w:r>
      <w:r w:rsidRPr="00F25DDA">
        <w:rPr>
          <w:rFonts w:ascii="Times New Roman" w:hAnsi="Times New Roman"/>
          <w:sz w:val="24"/>
          <w:szCs w:val="24"/>
        </w:rPr>
        <w:t xml:space="preserve"> </w:t>
      </w:r>
      <w:r w:rsidR="00124B21" w:rsidRPr="00F25DDA">
        <w:rPr>
          <w:rFonts w:ascii="Times New Roman" w:hAnsi="Times New Roman"/>
          <w:sz w:val="24"/>
          <w:szCs w:val="24"/>
        </w:rPr>
        <w:t xml:space="preserve">prijal </w:t>
      </w:r>
      <w:r w:rsidRPr="00F25DDA">
        <w:rPr>
          <w:rFonts w:ascii="Times New Roman" w:hAnsi="Times New Roman"/>
          <w:sz w:val="24"/>
          <w:szCs w:val="24"/>
        </w:rPr>
        <w:t>in</w:t>
      </w:r>
      <w:r w:rsidR="00124B21" w:rsidRPr="00F25DDA">
        <w:rPr>
          <w:rFonts w:ascii="Times New Roman" w:hAnsi="Times New Roman"/>
          <w:sz w:val="24"/>
          <w:szCs w:val="24"/>
        </w:rPr>
        <w:t>ú</w:t>
      </w:r>
      <w:r w:rsidRPr="00F25DDA">
        <w:rPr>
          <w:rFonts w:ascii="Times New Roman" w:hAnsi="Times New Roman"/>
          <w:sz w:val="24"/>
          <w:szCs w:val="24"/>
        </w:rPr>
        <w:t xml:space="preserve"> dotáci</w:t>
      </w:r>
      <w:r w:rsidR="009D1D80" w:rsidRPr="00F25DDA">
        <w:rPr>
          <w:rFonts w:ascii="Times New Roman" w:hAnsi="Times New Roman"/>
          <w:sz w:val="24"/>
          <w:szCs w:val="24"/>
        </w:rPr>
        <w:t>u</w:t>
      </w:r>
      <w:r w:rsidRPr="00F25DDA">
        <w:rPr>
          <w:rFonts w:ascii="Times New Roman" w:hAnsi="Times New Roman"/>
          <w:sz w:val="24"/>
          <w:szCs w:val="24"/>
        </w:rPr>
        <w:t xml:space="preserve"> z prostriedkov štátneho rozpočtu</w:t>
      </w:r>
      <w:r w:rsidR="00351BED" w:rsidRPr="00F25DDA">
        <w:rPr>
          <w:rFonts w:ascii="Times New Roman" w:hAnsi="Times New Roman"/>
          <w:sz w:val="24"/>
          <w:szCs w:val="24"/>
        </w:rPr>
        <w:t>,</w:t>
      </w:r>
    </w:p>
    <w:p w14:paraId="2FC19695" w14:textId="3C8F3D6E" w:rsidR="00952541" w:rsidRPr="002A07ED" w:rsidRDefault="00351BED" w:rsidP="00C365FB">
      <w:pPr>
        <w:pStyle w:val="Odsekzoznamu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porušil finančnú disciplínu a postupuje sa podľa čl. VIII ods. 3.</w:t>
      </w:r>
    </w:p>
    <w:p w14:paraId="30BAB0FE" w14:textId="02E2621F" w:rsidR="00861D35" w:rsidRDefault="00861D35" w:rsidP="00E8112E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41DAF583" w14:textId="77777777" w:rsidR="00331FD3" w:rsidRPr="002A07ED" w:rsidRDefault="00331FD3" w:rsidP="00E8112E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524C91C" w14:textId="77777777" w:rsidR="00033B21" w:rsidRPr="002A07ED" w:rsidRDefault="00033B21" w:rsidP="00033B21">
      <w:pPr>
        <w:pStyle w:val="Odsekzoznamu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A07ED">
        <w:rPr>
          <w:rFonts w:ascii="Times New Roman" w:hAnsi="Times New Roman"/>
          <w:color w:val="000000"/>
          <w:sz w:val="24"/>
          <w:szCs w:val="24"/>
        </w:rPr>
        <w:t xml:space="preserve">Ak príjemca doručí zúčtovanie dotácie podľa čl. V ods. 1 po uplynutí </w:t>
      </w:r>
      <w:r w:rsidR="009C262F">
        <w:rPr>
          <w:rFonts w:ascii="Times New Roman" w:hAnsi="Times New Roman"/>
          <w:color w:val="000000"/>
          <w:sz w:val="24"/>
          <w:szCs w:val="24"/>
        </w:rPr>
        <w:t>stanovenej</w:t>
      </w:r>
      <w:r w:rsidR="009C262F" w:rsidRPr="002A07E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A07ED">
        <w:rPr>
          <w:rFonts w:ascii="Times New Roman" w:hAnsi="Times New Roman"/>
          <w:color w:val="000000"/>
          <w:sz w:val="24"/>
          <w:szCs w:val="24"/>
        </w:rPr>
        <w:t>lehoty, je povinný</w:t>
      </w:r>
      <w:r w:rsidR="004038B1">
        <w:rPr>
          <w:rFonts w:ascii="Times New Roman" w:hAnsi="Times New Roman"/>
          <w:color w:val="000000"/>
          <w:sz w:val="24"/>
          <w:szCs w:val="24"/>
        </w:rPr>
        <w:t xml:space="preserve"> na</w:t>
      </w:r>
      <w:r w:rsidR="00165693">
        <w:rPr>
          <w:rFonts w:ascii="Times New Roman" w:hAnsi="Times New Roman"/>
          <w:color w:val="000000"/>
          <w:sz w:val="24"/>
          <w:szCs w:val="24"/>
        </w:rPr>
        <w:t xml:space="preserve"> písomnú</w:t>
      </w:r>
      <w:r w:rsidR="004038B1">
        <w:rPr>
          <w:rFonts w:ascii="Times New Roman" w:hAnsi="Times New Roman"/>
          <w:color w:val="000000"/>
          <w:sz w:val="24"/>
          <w:szCs w:val="24"/>
        </w:rPr>
        <w:t xml:space="preserve"> výzvu poskytovateľa</w:t>
      </w:r>
      <w:r w:rsidRPr="002A07ED">
        <w:rPr>
          <w:rFonts w:ascii="Times New Roman" w:hAnsi="Times New Roman"/>
          <w:color w:val="000000"/>
          <w:sz w:val="24"/>
          <w:szCs w:val="24"/>
        </w:rPr>
        <w:t xml:space="preserve"> vrátiť</w:t>
      </w:r>
    </w:p>
    <w:p w14:paraId="6F43D990" w14:textId="77777777" w:rsidR="00033B21" w:rsidRPr="002A07ED" w:rsidRDefault="00033B21" w:rsidP="00183B9F">
      <w:pPr>
        <w:pStyle w:val="Odsekzoznamu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</w:rPr>
      </w:pPr>
      <w:r w:rsidRPr="002A07ED">
        <w:rPr>
          <w:rFonts w:ascii="Times New Roman" w:hAnsi="Times New Roman"/>
          <w:color w:val="000000"/>
          <w:sz w:val="24"/>
          <w:szCs w:val="24"/>
        </w:rPr>
        <w:lastRenderedPageBreak/>
        <w:t>a)</w:t>
      </w:r>
      <w:r w:rsidRPr="002A07ED">
        <w:rPr>
          <w:rFonts w:ascii="Times New Roman" w:hAnsi="Times New Roman"/>
          <w:color w:val="000000"/>
          <w:sz w:val="24"/>
          <w:szCs w:val="24"/>
        </w:rPr>
        <w:tab/>
        <w:t xml:space="preserve">50% poskytnutej dotácie, ak zúčtovanie doručil do 15 dní </w:t>
      </w:r>
      <w:r w:rsidR="00183B9F" w:rsidRPr="002A07ED">
        <w:rPr>
          <w:rFonts w:ascii="Times New Roman" w:hAnsi="Times New Roman"/>
          <w:color w:val="000000"/>
          <w:sz w:val="24"/>
          <w:szCs w:val="24"/>
        </w:rPr>
        <w:t xml:space="preserve"> (vrátane 15. dňa) </w:t>
      </w:r>
      <w:r w:rsidRPr="002A07ED">
        <w:rPr>
          <w:rFonts w:ascii="Times New Roman" w:hAnsi="Times New Roman"/>
          <w:color w:val="000000"/>
          <w:sz w:val="24"/>
          <w:szCs w:val="24"/>
        </w:rPr>
        <w:t>po uplynutí lehoty podľa čl. V ods. 1,</w:t>
      </w:r>
    </w:p>
    <w:p w14:paraId="18FE5177" w14:textId="77777777" w:rsidR="00716001" w:rsidRPr="002A07ED" w:rsidRDefault="00033B21" w:rsidP="00183B9F">
      <w:pPr>
        <w:pStyle w:val="Odsekzoznamu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</w:rPr>
      </w:pPr>
      <w:r w:rsidRPr="002A07ED">
        <w:rPr>
          <w:rFonts w:ascii="Times New Roman" w:hAnsi="Times New Roman"/>
          <w:color w:val="000000"/>
          <w:sz w:val="24"/>
          <w:szCs w:val="24"/>
        </w:rPr>
        <w:t>b)</w:t>
      </w:r>
      <w:r w:rsidRPr="002A07ED">
        <w:rPr>
          <w:rFonts w:ascii="Times New Roman" w:hAnsi="Times New Roman"/>
          <w:color w:val="000000"/>
          <w:sz w:val="24"/>
          <w:szCs w:val="24"/>
        </w:rPr>
        <w:tab/>
        <w:t>100% poskytnutej dotácie, ak zúčtovanie doručil po 15 dňoch po uplynutí lehoty podľa čl. V ods. 1.</w:t>
      </w:r>
    </w:p>
    <w:p w14:paraId="6F880849" w14:textId="77777777" w:rsidR="00952541" w:rsidRPr="002A07ED" w:rsidRDefault="00952541" w:rsidP="00E8112E">
      <w:pPr>
        <w:pStyle w:val="Odsekzoznamu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50B2D25A" w14:textId="77777777" w:rsidR="00952541" w:rsidRPr="005C79B7" w:rsidRDefault="00952541" w:rsidP="005C79B7">
      <w:pPr>
        <w:pStyle w:val="Odsekzoznamu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C79B7">
        <w:rPr>
          <w:rFonts w:ascii="Times New Roman" w:hAnsi="Times New Roman"/>
          <w:color w:val="000000"/>
          <w:sz w:val="24"/>
          <w:szCs w:val="24"/>
        </w:rPr>
        <w:t xml:space="preserve">Príjemca je povinný zaslať poskytovateľovi na adresu: Ministerstvo zahraničných vecí a európskych záležitostí Slovenskej republiky, finančný odbor, Hlboká cesta 2, 833 36 Bratislava 37 a zároveň na e-mailovú adresu: </w:t>
      </w:r>
      <w:hyperlink r:id="rId9" w:history="1">
        <w:r w:rsidRPr="005C79B7">
          <w:rPr>
            <w:rFonts w:ascii="Times New Roman" w:hAnsi="Times New Roman"/>
            <w:color w:val="0000FF"/>
            <w:sz w:val="24"/>
            <w:szCs w:val="24"/>
            <w:u w:val="single"/>
          </w:rPr>
          <w:t>dotacie@mzv.sk</w:t>
        </w:r>
      </w:hyperlink>
      <w:r w:rsidRPr="005C79B7">
        <w:rPr>
          <w:rFonts w:ascii="Times New Roman" w:hAnsi="Times New Roman"/>
          <w:color w:val="000000"/>
          <w:sz w:val="24"/>
          <w:szCs w:val="24"/>
        </w:rPr>
        <w:t xml:space="preserve"> oznámenie o vrátení dotácie v zmysle výzvy uvedenej v ods. 1</w:t>
      </w:r>
      <w:r w:rsidR="004038B1" w:rsidRPr="005C79B7">
        <w:rPr>
          <w:rFonts w:ascii="Times New Roman" w:hAnsi="Times New Roman"/>
          <w:color w:val="000000"/>
          <w:sz w:val="24"/>
          <w:szCs w:val="24"/>
        </w:rPr>
        <w:t xml:space="preserve"> a 2</w:t>
      </w:r>
      <w:r w:rsidR="00EB462B" w:rsidRPr="005C79B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C79B7">
        <w:rPr>
          <w:rFonts w:ascii="Times New Roman" w:hAnsi="Times New Roman"/>
          <w:color w:val="000000"/>
          <w:sz w:val="24"/>
          <w:szCs w:val="24"/>
        </w:rPr>
        <w:t>tohto článku zmluvy s uvedením dňa uskutočnenia platby o vrátení, a to do 3 pracovných dní od vykonania tejto platby.</w:t>
      </w:r>
      <w:r w:rsidRPr="005C79B7">
        <w:rPr>
          <w:rFonts w:ascii="Times New Roman" w:hAnsi="Times New Roman"/>
          <w:color w:val="000000"/>
          <w:sz w:val="24"/>
          <w:szCs w:val="24"/>
        </w:rPr>
        <w:tab/>
      </w:r>
    </w:p>
    <w:p w14:paraId="773CAE05" w14:textId="77777777" w:rsidR="005C79B7" w:rsidRPr="005C79B7" w:rsidRDefault="005C79B7" w:rsidP="005C79B7">
      <w:pPr>
        <w:pStyle w:val="Odsekzoznamu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6DECE229" w14:textId="77777777" w:rsidR="00952541" w:rsidRPr="002A07ED" w:rsidRDefault="00952541" w:rsidP="009525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2A07ED">
        <w:rPr>
          <w:rFonts w:ascii="Times New Roman" w:hAnsi="Times New Roman"/>
          <w:b/>
          <w:bCs/>
          <w:sz w:val="24"/>
          <w:szCs w:val="24"/>
        </w:rPr>
        <w:t>Článok VII</w:t>
      </w:r>
    </w:p>
    <w:p w14:paraId="33AD31E9" w14:textId="77777777" w:rsidR="00952541" w:rsidRPr="002A07ED" w:rsidRDefault="00952541" w:rsidP="009525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2A07ED">
        <w:rPr>
          <w:rFonts w:ascii="Times New Roman" w:hAnsi="Times New Roman"/>
          <w:b/>
          <w:bCs/>
          <w:sz w:val="24"/>
          <w:szCs w:val="24"/>
        </w:rPr>
        <w:t>Oprávnené výdavky</w:t>
      </w:r>
    </w:p>
    <w:p w14:paraId="16608A98" w14:textId="77777777" w:rsidR="00952541" w:rsidRPr="002A07ED" w:rsidRDefault="00952541" w:rsidP="00C365FB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2A07ED">
        <w:rPr>
          <w:rFonts w:ascii="Times New Roman" w:hAnsi="Times New Roman"/>
          <w:sz w:val="24"/>
          <w:szCs w:val="24"/>
        </w:rPr>
        <w:br/>
      </w:r>
      <w:r w:rsidR="00C365FB" w:rsidRPr="002A07ED">
        <w:rPr>
          <w:rFonts w:ascii="Times New Roman" w:hAnsi="Times New Roman"/>
          <w:sz w:val="24"/>
          <w:szCs w:val="24"/>
        </w:rPr>
        <w:tab/>
      </w:r>
      <w:r w:rsidRPr="002A07ED">
        <w:rPr>
          <w:rFonts w:ascii="Times New Roman" w:hAnsi="Times New Roman"/>
          <w:sz w:val="24"/>
          <w:szCs w:val="24"/>
        </w:rPr>
        <w:t>Na účely tejto zmluvy sa za oprávnené výdavky považujú iba výdavky, ktoré sú v súlade so zákonom o dotáciách, príslušnými všeobecne záväznými právnymi predpismi, usmernením k oprávnenosti výdavkov v rámci výzvy Medzinárodné vzťahy a zahraničná politika SR MVZP/</w:t>
      </w:r>
      <w:r w:rsidR="00ED70A1" w:rsidRPr="002A07ED">
        <w:rPr>
          <w:rFonts w:ascii="Times New Roman" w:hAnsi="Times New Roman"/>
          <w:sz w:val="24"/>
          <w:szCs w:val="24"/>
        </w:rPr>
        <w:t>202</w:t>
      </w:r>
      <w:r w:rsidR="009F5C96" w:rsidRPr="002A07ED">
        <w:rPr>
          <w:rFonts w:ascii="Times New Roman" w:hAnsi="Times New Roman"/>
          <w:sz w:val="24"/>
          <w:szCs w:val="24"/>
        </w:rPr>
        <w:t>1</w:t>
      </w:r>
      <w:r w:rsidRPr="002A07ED">
        <w:rPr>
          <w:rFonts w:ascii="Times New Roman" w:hAnsi="Times New Roman"/>
          <w:sz w:val="24"/>
          <w:szCs w:val="24"/>
        </w:rPr>
        <w:t xml:space="preserve"> a sú uvedené v prílohe č. 2 tejto zmluvy.</w:t>
      </w:r>
    </w:p>
    <w:p w14:paraId="10B19F9F" w14:textId="77777777" w:rsidR="008A131F" w:rsidRPr="002A07ED" w:rsidRDefault="008A131F" w:rsidP="00952541">
      <w:pPr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hAnsi="Times New Roman"/>
          <w:b/>
          <w:bCs/>
          <w:color w:val="0D0D0D"/>
          <w:sz w:val="24"/>
          <w:szCs w:val="24"/>
        </w:rPr>
      </w:pPr>
    </w:p>
    <w:p w14:paraId="0945454C" w14:textId="77777777" w:rsidR="00952541" w:rsidRPr="002A07ED" w:rsidRDefault="00952541" w:rsidP="00952541">
      <w:pPr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hAnsi="Times New Roman"/>
          <w:b/>
          <w:bCs/>
          <w:color w:val="0D0D0D"/>
          <w:sz w:val="24"/>
          <w:szCs w:val="24"/>
        </w:rPr>
      </w:pPr>
      <w:r w:rsidRPr="002A07ED">
        <w:rPr>
          <w:rFonts w:ascii="Times New Roman" w:hAnsi="Times New Roman"/>
          <w:b/>
          <w:bCs/>
          <w:color w:val="0D0D0D"/>
          <w:sz w:val="24"/>
          <w:szCs w:val="24"/>
        </w:rPr>
        <w:t>Článok VIII</w:t>
      </w:r>
    </w:p>
    <w:p w14:paraId="4180205E" w14:textId="77777777" w:rsidR="00952541" w:rsidRPr="002A07ED" w:rsidRDefault="00952541" w:rsidP="00952541">
      <w:pPr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hAnsi="Times New Roman"/>
          <w:b/>
          <w:bCs/>
          <w:color w:val="0D0D0D"/>
          <w:sz w:val="24"/>
          <w:szCs w:val="24"/>
        </w:rPr>
      </w:pPr>
      <w:r w:rsidRPr="002A07ED">
        <w:rPr>
          <w:rFonts w:ascii="Times New Roman" w:hAnsi="Times New Roman"/>
          <w:b/>
          <w:bCs/>
          <w:color w:val="0D0D0D"/>
          <w:sz w:val="24"/>
          <w:szCs w:val="24"/>
        </w:rPr>
        <w:t>Kontrola poskytnutej dotácie</w:t>
      </w:r>
    </w:p>
    <w:p w14:paraId="6B6692FB" w14:textId="77777777" w:rsidR="00952541" w:rsidRPr="002A07ED" w:rsidRDefault="00952541" w:rsidP="00C365FB">
      <w:pPr>
        <w:pStyle w:val="Odsekzoznamu"/>
        <w:numPr>
          <w:ilvl w:val="0"/>
          <w:numId w:val="10"/>
        </w:num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/>
          <w:color w:val="0D0D0D"/>
          <w:sz w:val="24"/>
          <w:szCs w:val="24"/>
        </w:rPr>
      </w:pPr>
      <w:r w:rsidRPr="002A07ED">
        <w:rPr>
          <w:rFonts w:ascii="Times New Roman" w:hAnsi="Times New Roman"/>
          <w:color w:val="0D0D0D"/>
          <w:sz w:val="24"/>
          <w:szCs w:val="24"/>
        </w:rPr>
        <w:t xml:space="preserve">Príjemca je povinný umožniť zamestnancom poskytovateľa a kontrolných orgánov Slovenskej republiky </w:t>
      </w:r>
      <w:r w:rsidR="009E4AAA">
        <w:rPr>
          <w:rFonts w:ascii="Times New Roman" w:hAnsi="Times New Roman"/>
          <w:color w:val="0D0D0D"/>
          <w:sz w:val="24"/>
          <w:szCs w:val="24"/>
        </w:rPr>
        <w:t xml:space="preserve">vykonať </w:t>
      </w:r>
      <w:r w:rsidRPr="002A07ED">
        <w:rPr>
          <w:rFonts w:ascii="Times New Roman" w:hAnsi="Times New Roman"/>
          <w:color w:val="0D0D0D"/>
          <w:sz w:val="24"/>
          <w:szCs w:val="24"/>
        </w:rPr>
        <w:t xml:space="preserve">kontrolu dodržania rozsahu, účelu a podmienok poskytnutia dotácie v súlade s touto zmluvou, dodržania všeobecne záväzných právnych predpisov, ako aj správnosti zúčtovania a vecnej realizácie v zmysle príslušných všeobecne záväzných právnych predpisov, najmä zákona č. 357/2015 Z. z. o finančnej kontrole a audite a o zmene a doplnení niektorých zákonov. </w:t>
      </w:r>
    </w:p>
    <w:p w14:paraId="5921A968" w14:textId="77777777" w:rsidR="008A131F" w:rsidRPr="002A07ED" w:rsidRDefault="008A131F" w:rsidP="008A131F">
      <w:pPr>
        <w:pStyle w:val="Odsekzoznamu"/>
        <w:autoSpaceDE w:val="0"/>
        <w:autoSpaceDN w:val="0"/>
        <w:adjustRightInd w:val="0"/>
        <w:spacing w:before="240" w:after="0" w:line="240" w:lineRule="auto"/>
        <w:ind w:left="360"/>
        <w:jc w:val="both"/>
        <w:rPr>
          <w:rFonts w:ascii="Times New Roman" w:hAnsi="Times New Roman"/>
          <w:color w:val="0D0D0D"/>
          <w:sz w:val="24"/>
          <w:szCs w:val="24"/>
        </w:rPr>
      </w:pPr>
    </w:p>
    <w:p w14:paraId="7B6CEF4B" w14:textId="77777777" w:rsidR="00952541" w:rsidRPr="002A07ED" w:rsidRDefault="00952541" w:rsidP="00C365FB">
      <w:pPr>
        <w:pStyle w:val="Odsekzoznamu"/>
        <w:numPr>
          <w:ilvl w:val="0"/>
          <w:numId w:val="10"/>
        </w:num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/>
          <w:color w:val="0D0D0D"/>
          <w:sz w:val="24"/>
          <w:szCs w:val="24"/>
        </w:rPr>
      </w:pPr>
      <w:r w:rsidRPr="002A07ED">
        <w:rPr>
          <w:rFonts w:ascii="Times New Roman" w:hAnsi="Times New Roman"/>
          <w:color w:val="0D0D0D"/>
          <w:sz w:val="24"/>
          <w:szCs w:val="24"/>
        </w:rPr>
        <w:t>Príjemca je povinný osobám podľa prvého odseku predložiť originály všetkých dokladov súvisiacich s poskytnutou dotáciou a ďalšie dokumenty, ktoré sú potrebné na výkon kontroly a poskytnúť všetku potrebnú súčinnosť pri výkone ich kontrolných oprávnení.</w:t>
      </w:r>
    </w:p>
    <w:p w14:paraId="1D24FB65" w14:textId="77777777" w:rsidR="008A131F" w:rsidRPr="002A07ED" w:rsidRDefault="008A131F" w:rsidP="008A131F">
      <w:pPr>
        <w:pStyle w:val="Odsekzoznamu"/>
        <w:autoSpaceDE w:val="0"/>
        <w:autoSpaceDN w:val="0"/>
        <w:adjustRightInd w:val="0"/>
        <w:spacing w:before="240" w:after="0" w:line="240" w:lineRule="auto"/>
        <w:ind w:left="360"/>
        <w:jc w:val="both"/>
        <w:rPr>
          <w:rFonts w:ascii="Times New Roman" w:hAnsi="Times New Roman"/>
          <w:color w:val="0D0D0D"/>
          <w:sz w:val="24"/>
          <w:szCs w:val="24"/>
        </w:rPr>
      </w:pPr>
    </w:p>
    <w:p w14:paraId="2ECD21F1" w14:textId="77777777" w:rsidR="00952541" w:rsidRPr="002A07ED" w:rsidRDefault="00952541" w:rsidP="00C365FB">
      <w:pPr>
        <w:pStyle w:val="Odsekzoznamu"/>
        <w:numPr>
          <w:ilvl w:val="0"/>
          <w:numId w:val="10"/>
        </w:num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/>
          <w:color w:val="0D0D0D"/>
          <w:sz w:val="24"/>
          <w:szCs w:val="24"/>
        </w:rPr>
      </w:pPr>
      <w:r w:rsidRPr="002A07ED">
        <w:rPr>
          <w:rFonts w:ascii="Times New Roman" w:hAnsi="Times New Roman"/>
          <w:color w:val="0D0D0D"/>
          <w:sz w:val="24"/>
          <w:szCs w:val="24"/>
        </w:rPr>
        <w:t>Nedodržanie podmienok dohodnutých v tejto zmluve sa považuje za porušenie finančnej disciplíny a podlieha v zmysle § 31 zákona o rozpočtových pravidlách sankciám. Príjemca, ktorý porušil finančnú disciplínu, je povinný neoprávnene použitú dotáciu vrátiť do rozpočtu poskytovateľa na základe výzvy zaslanej poskytovateľom.</w:t>
      </w:r>
    </w:p>
    <w:p w14:paraId="0E9BE2A3" w14:textId="77777777" w:rsidR="00952541" w:rsidRPr="002A07ED" w:rsidRDefault="00952541" w:rsidP="00952541">
      <w:pPr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hAnsi="Times New Roman"/>
          <w:b/>
          <w:bCs/>
          <w:color w:val="0D0D0D"/>
          <w:sz w:val="24"/>
          <w:szCs w:val="24"/>
        </w:rPr>
      </w:pPr>
    </w:p>
    <w:p w14:paraId="0D5230A7" w14:textId="184A51D2" w:rsidR="00952541" w:rsidRPr="002A07ED" w:rsidRDefault="00952541" w:rsidP="00952541">
      <w:pPr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hAnsi="Times New Roman"/>
          <w:b/>
          <w:bCs/>
          <w:color w:val="0D0D0D"/>
          <w:sz w:val="24"/>
          <w:szCs w:val="24"/>
        </w:rPr>
      </w:pPr>
      <w:r w:rsidRPr="002A07ED">
        <w:rPr>
          <w:rFonts w:ascii="Times New Roman" w:hAnsi="Times New Roman"/>
          <w:b/>
          <w:bCs/>
          <w:color w:val="0D0D0D"/>
          <w:sz w:val="24"/>
          <w:szCs w:val="24"/>
        </w:rPr>
        <w:t>Článok IX</w:t>
      </w:r>
    </w:p>
    <w:p w14:paraId="25213B4E" w14:textId="77777777" w:rsidR="00952541" w:rsidRPr="002A07ED" w:rsidRDefault="00952541" w:rsidP="00952541">
      <w:pPr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hAnsi="Times New Roman"/>
          <w:b/>
          <w:bCs/>
          <w:color w:val="0D0D0D"/>
          <w:sz w:val="24"/>
          <w:szCs w:val="24"/>
        </w:rPr>
      </w:pPr>
      <w:r w:rsidRPr="002A07ED">
        <w:rPr>
          <w:rFonts w:ascii="Times New Roman" w:hAnsi="Times New Roman"/>
          <w:b/>
          <w:bCs/>
          <w:color w:val="0D0D0D"/>
          <w:sz w:val="24"/>
          <w:szCs w:val="24"/>
        </w:rPr>
        <w:t>Zmeny podmienok zmluvy</w:t>
      </w:r>
    </w:p>
    <w:p w14:paraId="06ECE180" w14:textId="77777777" w:rsidR="00720C64" w:rsidRPr="002A07ED" w:rsidRDefault="00952541" w:rsidP="00E21BFF">
      <w:pPr>
        <w:pStyle w:val="Odsekzoznamu"/>
        <w:numPr>
          <w:ilvl w:val="0"/>
          <w:numId w:val="11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07ED">
        <w:rPr>
          <w:rFonts w:ascii="Times New Roman" w:hAnsi="Times New Roman"/>
          <w:sz w:val="24"/>
          <w:szCs w:val="24"/>
        </w:rPr>
        <w:t>Zmluvu je možné zmeniť len po vzájomnej dohode oboch zmluvných strán, a to formou písomných dodatkov.</w:t>
      </w:r>
    </w:p>
    <w:p w14:paraId="4893ADE3" w14:textId="77777777" w:rsidR="008A131F" w:rsidRPr="002A07ED" w:rsidRDefault="005C4BF6" w:rsidP="00720C64">
      <w:pPr>
        <w:pStyle w:val="Odsekzoznamu"/>
        <w:autoSpaceDE w:val="0"/>
        <w:autoSpaceDN w:val="0"/>
        <w:adjustRightInd w:val="0"/>
        <w:spacing w:before="120"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A07ED">
        <w:rPr>
          <w:rFonts w:ascii="Times New Roman" w:hAnsi="Times New Roman"/>
          <w:sz w:val="24"/>
          <w:szCs w:val="24"/>
        </w:rPr>
        <w:t xml:space="preserve"> </w:t>
      </w:r>
      <w:r w:rsidR="00952541" w:rsidRPr="002A07ED">
        <w:rPr>
          <w:rFonts w:ascii="Times New Roman" w:hAnsi="Times New Roman"/>
          <w:sz w:val="24"/>
          <w:szCs w:val="24"/>
        </w:rPr>
        <w:t xml:space="preserve"> </w:t>
      </w:r>
    </w:p>
    <w:p w14:paraId="6482B4C1" w14:textId="77777777" w:rsidR="00952541" w:rsidRPr="002A07ED" w:rsidRDefault="00952541" w:rsidP="00C365FB">
      <w:pPr>
        <w:pStyle w:val="Odsekzoznamu"/>
        <w:numPr>
          <w:ilvl w:val="0"/>
          <w:numId w:val="11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2A07ED">
        <w:rPr>
          <w:rFonts w:ascii="Times New Roman" w:hAnsi="Times New Roman"/>
          <w:sz w:val="24"/>
          <w:szCs w:val="24"/>
        </w:rPr>
        <w:t xml:space="preserve">V rámci jednotlivých položiek štruktúrovaného rozpočtu projektu, uvedených v prílohe </w:t>
      </w:r>
      <w:r w:rsidRPr="002A07ED">
        <w:rPr>
          <w:rFonts w:ascii="Times New Roman" w:hAnsi="Times New Roman"/>
          <w:sz w:val="24"/>
          <w:szCs w:val="24"/>
        </w:rPr>
        <w:br/>
        <w:t xml:space="preserve">č. 2 zmluvy, je príjemca oprávnený vykonať zmenu štruktúry výdavkov do výšky 15 % </w:t>
      </w:r>
      <w:r w:rsidRPr="002A07ED">
        <w:rPr>
          <w:rFonts w:ascii="Times New Roman" w:hAnsi="Times New Roman"/>
          <w:sz w:val="24"/>
          <w:szCs w:val="24"/>
        </w:rPr>
        <w:lastRenderedPageBreak/>
        <w:t>konkrétnej položky, pričom celková výška výdavkov štruktúrovaného rozpočtu musí byť zachovaná. V tomto prípade sa nevyžaduje dodatok k  tejto zmluve.</w:t>
      </w:r>
    </w:p>
    <w:p w14:paraId="055D4169" w14:textId="77777777" w:rsidR="008A131F" w:rsidRPr="002A07ED" w:rsidRDefault="008A131F" w:rsidP="008A131F">
      <w:pPr>
        <w:pStyle w:val="Odsekzoznamu"/>
        <w:autoSpaceDE w:val="0"/>
        <w:autoSpaceDN w:val="0"/>
        <w:adjustRightInd w:val="0"/>
        <w:spacing w:before="120" w:after="12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65A2FED5" w14:textId="77777777" w:rsidR="00952541" w:rsidRPr="002A07ED" w:rsidRDefault="00952541" w:rsidP="00C365FB">
      <w:pPr>
        <w:pStyle w:val="Odsekzoznamu"/>
        <w:numPr>
          <w:ilvl w:val="0"/>
          <w:numId w:val="11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2A07ED">
        <w:rPr>
          <w:rFonts w:ascii="Times New Roman" w:hAnsi="Times New Roman"/>
          <w:sz w:val="24"/>
          <w:szCs w:val="24"/>
        </w:rPr>
        <w:t xml:space="preserve">Zmena štruktúry výdavkov vyššia ako 15 % v rámci konkrétnej položky štruktúrovaného rozpočtu projektu je možná len na základe písomného dodatku k tejto zmluve, pričom celková výška výdavkov štruktúrovaného rozpočtu musí byť zachovaná. </w:t>
      </w:r>
    </w:p>
    <w:p w14:paraId="3917193B" w14:textId="77777777" w:rsidR="008A131F" w:rsidRPr="002A07ED" w:rsidRDefault="008A131F" w:rsidP="008A131F">
      <w:pPr>
        <w:pStyle w:val="Odsekzoznamu"/>
        <w:autoSpaceDE w:val="0"/>
        <w:autoSpaceDN w:val="0"/>
        <w:adjustRightInd w:val="0"/>
        <w:spacing w:before="120" w:after="12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462FBCD5" w14:textId="77777777" w:rsidR="00952541" w:rsidRPr="002A07ED" w:rsidRDefault="00952541" w:rsidP="00C365FB">
      <w:pPr>
        <w:pStyle w:val="Odsekzoznamu"/>
        <w:numPr>
          <w:ilvl w:val="0"/>
          <w:numId w:val="11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07ED">
        <w:rPr>
          <w:rFonts w:ascii="Times New Roman" w:hAnsi="Times New Roman"/>
          <w:sz w:val="24"/>
          <w:szCs w:val="24"/>
        </w:rPr>
        <w:t xml:space="preserve">Zmena termínu </w:t>
      </w:r>
      <w:r w:rsidR="00B21F04">
        <w:rPr>
          <w:rFonts w:ascii="Times New Roman" w:hAnsi="Times New Roman"/>
          <w:sz w:val="24"/>
          <w:szCs w:val="24"/>
        </w:rPr>
        <w:t>podľa čl. IV ods. 2</w:t>
      </w:r>
      <w:r w:rsidR="003071BD">
        <w:rPr>
          <w:rFonts w:ascii="Times New Roman" w:hAnsi="Times New Roman"/>
          <w:sz w:val="24"/>
          <w:szCs w:val="24"/>
        </w:rPr>
        <w:t xml:space="preserve"> tejto zmluvy</w:t>
      </w:r>
      <w:r w:rsidRPr="002A07ED">
        <w:rPr>
          <w:rFonts w:ascii="Times New Roman" w:hAnsi="Times New Roman"/>
          <w:sz w:val="24"/>
          <w:szCs w:val="24"/>
        </w:rPr>
        <w:t xml:space="preserve">, pokiaľ neprekračuje dátum 31.12. príslušného kalendárneho roka, v ktorom bola poskytnutá dotácia, nie je dôvodom na uzatvorenie dodatku k zmluve a príjemcovi postačuje písomný súhlas poskytovateľa. O vykonanie zmeny uvedenej v predchádzajúcej vete však musí príjemca písomne požiadať </w:t>
      </w:r>
      <w:r w:rsidR="005368C1" w:rsidRPr="002A07ED">
        <w:rPr>
          <w:rFonts w:ascii="Times New Roman" w:hAnsi="Times New Roman"/>
          <w:sz w:val="24"/>
          <w:szCs w:val="24"/>
        </w:rPr>
        <w:t>poskytovateľa</w:t>
      </w:r>
      <w:r w:rsidRPr="002A07ED">
        <w:rPr>
          <w:rFonts w:ascii="Times New Roman" w:hAnsi="Times New Roman"/>
          <w:sz w:val="24"/>
          <w:szCs w:val="24"/>
        </w:rPr>
        <w:t xml:space="preserve"> najneskôr 30 kalendárnych dní pred uplynutím </w:t>
      </w:r>
      <w:r w:rsidR="003071BD">
        <w:rPr>
          <w:rFonts w:ascii="Times New Roman" w:hAnsi="Times New Roman"/>
          <w:sz w:val="24"/>
          <w:szCs w:val="24"/>
        </w:rPr>
        <w:t>tohto termínu.</w:t>
      </w:r>
    </w:p>
    <w:p w14:paraId="306C0D66" w14:textId="77777777" w:rsidR="00952541" w:rsidRPr="002A07ED" w:rsidRDefault="00952541" w:rsidP="00952541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3C4AC99D" w14:textId="77777777" w:rsidR="00952541" w:rsidRPr="002A07ED" w:rsidRDefault="00952541" w:rsidP="00952541">
      <w:pPr>
        <w:keepNext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hAnsi="Times New Roman"/>
          <w:b/>
          <w:bCs/>
          <w:sz w:val="24"/>
          <w:szCs w:val="24"/>
        </w:rPr>
      </w:pPr>
      <w:r w:rsidRPr="002A07ED">
        <w:rPr>
          <w:rFonts w:ascii="Times New Roman" w:hAnsi="Times New Roman"/>
          <w:b/>
          <w:bCs/>
          <w:sz w:val="24"/>
          <w:szCs w:val="24"/>
        </w:rPr>
        <w:t>Článok X</w:t>
      </w:r>
    </w:p>
    <w:p w14:paraId="1C25516C" w14:textId="77777777" w:rsidR="00952541" w:rsidRPr="002A07ED" w:rsidRDefault="00952541" w:rsidP="009525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2A07ED">
        <w:rPr>
          <w:rFonts w:ascii="Times New Roman" w:hAnsi="Times New Roman"/>
          <w:b/>
          <w:bCs/>
          <w:sz w:val="24"/>
          <w:szCs w:val="24"/>
        </w:rPr>
        <w:t>Udelenie licencie a sublicencie</w:t>
      </w:r>
    </w:p>
    <w:p w14:paraId="5EB1575A" w14:textId="77777777" w:rsidR="00952541" w:rsidRPr="002A07ED" w:rsidRDefault="00952541" w:rsidP="009525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5470FD99" w14:textId="77777777" w:rsidR="00952541" w:rsidRPr="002A07ED" w:rsidRDefault="00952541" w:rsidP="00952541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A07ED">
        <w:rPr>
          <w:rFonts w:ascii="Times New Roman" w:hAnsi="Times New Roman"/>
          <w:sz w:val="24"/>
          <w:szCs w:val="24"/>
        </w:rPr>
        <w:t xml:space="preserve">1. Poskytovateľ je subjektom oprávneným používať značku Slovensko - logotyp chránený ochrannou známkou zapísanou Úradom priemyselného vlastníctva Slovenskej republiky pod číslom </w:t>
      </w:r>
      <w:r w:rsidR="00817825" w:rsidRPr="002A07ED">
        <w:rPr>
          <w:rFonts w:ascii="Times New Roman" w:hAnsi="Times New Roman"/>
          <w:sz w:val="24"/>
          <w:szCs w:val="24"/>
        </w:rPr>
        <w:t>243261, 243260, 243259 a 243258</w:t>
      </w:r>
      <w:r w:rsidRPr="002A07ED">
        <w:rPr>
          <w:rFonts w:ascii="Times New Roman" w:hAnsi="Times New Roman"/>
          <w:sz w:val="24"/>
          <w:szCs w:val="24"/>
        </w:rPr>
        <w:t xml:space="preserve"> (ďalej len „ochranná známka“) a k nej prináležiaci dizajn manuál, ktorý stanovuje pravidlá práce s ochrannou známkou (ďalej len „dizajn manuál“). Súčasne je poskytovateľ subjektom oprávneným používať logotyp štátnej správy Slovenskej republiky, konkrétne logotyp Ministerstva zahraničných vecí a európskych záležitostí Slovenskej republiky (ďalej len „logotyp </w:t>
      </w:r>
      <w:r w:rsidR="00CF00D6">
        <w:rPr>
          <w:rFonts w:ascii="Times New Roman" w:hAnsi="Times New Roman"/>
          <w:sz w:val="24"/>
          <w:szCs w:val="24"/>
        </w:rPr>
        <w:t>MZVEZ SR</w:t>
      </w:r>
      <w:r w:rsidRPr="002A07ED">
        <w:rPr>
          <w:rFonts w:ascii="Times New Roman" w:hAnsi="Times New Roman"/>
          <w:sz w:val="24"/>
          <w:szCs w:val="24"/>
        </w:rPr>
        <w:t xml:space="preserve">“) a dizajn manuál k logotypu </w:t>
      </w:r>
      <w:r w:rsidR="00CF00D6">
        <w:rPr>
          <w:rFonts w:ascii="Times New Roman" w:hAnsi="Times New Roman"/>
          <w:sz w:val="24"/>
          <w:szCs w:val="24"/>
        </w:rPr>
        <w:t>MZVEZ SR</w:t>
      </w:r>
      <w:r w:rsidRPr="002A07ED">
        <w:rPr>
          <w:rFonts w:ascii="Times New Roman" w:hAnsi="Times New Roman"/>
          <w:sz w:val="24"/>
          <w:szCs w:val="24"/>
        </w:rPr>
        <w:t xml:space="preserve">, ktorý stanovuje pravidlá práce s logotypom </w:t>
      </w:r>
      <w:r w:rsidR="00CF00D6">
        <w:rPr>
          <w:rFonts w:ascii="Times New Roman" w:hAnsi="Times New Roman"/>
          <w:sz w:val="24"/>
          <w:szCs w:val="24"/>
        </w:rPr>
        <w:t>MZVEZ SR</w:t>
      </w:r>
      <w:r w:rsidRPr="002A07ED">
        <w:rPr>
          <w:rFonts w:ascii="Times New Roman" w:hAnsi="Times New Roman"/>
          <w:sz w:val="24"/>
          <w:szCs w:val="24"/>
        </w:rPr>
        <w:t xml:space="preserve"> (ďalej len „dizajn manuál k logotypu </w:t>
      </w:r>
      <w:r w:rsidR="00CF00D6">
        <w:rPr>
          <w:rFonts w:ascii="Times New Roman" w:hAnsi="Times New Roman"/>
          <w:sz w:val="24"/>
          <w:szCs w:val="24"/>
        </w:rPr>
        <w:t>MZVEZ SR</w:t>
      </w:r>
      <w:r w:rsidRPr="002A07ED">
        <w:rPr>
          <w:rFonts w:ascii="Times New Roman" w:hAnsi="Times New Roman"/>
          <w:sz w:val="24"/>
          <w:szCs w:val="24"/>
        </w:rPr>
        <w:t xml:space="preserve">“). </w:t>
      </w:r>
    </w:p>
    <w:p w14:paraId="0DBDB1A0" w14:textId="77777777" w:rsidR="00952541" w:rsidRPr="002A07ED" w:rsidRDefault="00952541" w:rsidP="00952541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</w:p>
    <w:p w14:paraId="4153EED6" w14:textId="77777777" w:rsidR="00952541" w:rsidRPr="002A07ED" w:rsidRDefault="00952541" w:rsidP="00952541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A07ED">
        <w:rPr>
          <w:rFonts w:ascii="Times New Roman" w:hAnsi="Times New Roman"/>
          <w:sz w:val="24"/>
          <w:szCs w:val="24"/>
        </w:rPr>
        <w:t>2.</w:t>
      </w:r>
      <w:r w:rsidRPr="002A07ED">
        <w:rPr>
          <w:rFonts w:ascii="Times New Roman" w:hAnsi="Times New Roman"/>
          <w:sz w:val="24"/>
          <w:szCs w:val="24"/>
        </w:rPr>
        <w:tab/>
        <w:t>Poskytovateľ na základe tejto zmluvy udeľuje príjemcovi oprávnenie na používanie ochrannej známky (ďalej len „licencia“) a </w:t>
      </w:r>
      <w:r w:rsidR="00C669F5" w:rsidRPr="002A07ED">
        <w:rPr>
          <w:rFonts w:ascii="Times New Roman" w:hAnsi="Times New Roman"/>
          <w:sz w:val="24"/>
          <w:szCs w:val="24"/>
        </w:rPr>
        <w:t xml:space="preserve">súhlas </w:t>
      </w:r>
      <w:r w:rsidRPr="002A07ED">
        <w:rPr>
          <w:rFonts w:ascii="Times New Roman" w:hAnsi="Times New Roman"/>
          <w:sz w:val="24"/>
          <w:szCs w:val="24"/>
        </w:rPr>
        <w:t>na používanie</w:t>
      </w:r>
      <w:r w:rsidR="00817825" w:rsidRPr="002A07ED">
        <w:rPr>
          <w:rFonts w:ascii="Times New Roman" w:hAnsi="Times New Roman"/>
          <w:sz w:val="24"/>
          <w:szCs w:val="24"/>
        </w:rPr>
        <w:t xml:space="preserve"> dizajn manuálu,</w:t>
      </w:r>
      <w:r w:rsidRPr="002A07ED">
        <w:rPr>
          <w:rFonts w:ascii="Times New Roman" w:hAnsi="Times New Roman"/>
          <w:sz w:val="24"/>
          <w:szCs w:val="24"/>
        </w:rPr>
        <w:t xml:space="preserve"> logotypu </w:t>
      </w:r>
      <w:r w:rsidR="00CF00D6">
        <w:rPr>
          <w:rFonts w:ascii="Times New Roman" w:hAnsi="Times New Roman"/>
          <w:sz w:val="24"/>
          <w:szCs w:val="24"/>
        </w:rPr>
        <w:t>MZVEZ SR</w:t>
      </w:r>
      <w:r w:rsidRPr="002A07ED">
        <w:rPr>
          <w:rFonts w:ascii="Times New Roman" w:hAnsi="Times New Roman"/>
          <w:sz w:val="24"/>
          <w:szCs w:val="24"/>
        </w:rPr>
        <w:t xml:space="preserve"> a dizajn manuálu k logotypu </w:t>
      </w:r>
      <w:r w:rsidR="00CF00D6">
        <w:rPr>
          <w:rFonts w:ascii="Times New Roman" w:hAnsi="Times New Roman"/>
          <w:sz w:val="24"/>
          <w:szCs w:val="24"/>
        </w:rPr>
        <w:t>MZVEZ SR</w:t>
      </w:r>
      <w:r w:rsidRPr="002A07ED">
        <w:rPr>
          <w:rFonts w:ascii="Times New Roman" w:hAnsi="Times New Roman"/>
          <w:sz w:val="24"/>
          <w:szCs w:val="24"/>
        </w:rPr>
        <w:t xml:space="preserve"> (ďalej len „sublicencia“).  </w:t>
      </w:r>
    </w:p>
    <w:p w14:paraId="4BFE6BEC" w14:textId="77777777" w:rsidR="00952541" w:rsidRPr="002A07ED" w:rsidRDefault="00952541" w:rsidP="0095254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A7F10F3" w14:textId="77777777" w:rsidR="00952541" w:rsidRPr="002A07ED" w:rsidRDefault="00952541" w:rsidP="00952541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A07ED">
        <w:rPr>
          <w:rFonts w:ascii="Times New Roman" w:hAnsi="Times New Roman"/>
          <w:sz w:val="24"/>
          <w:szCs w:val="24"/>
        </w:rPr>
        <w:t xml:space="preserve">3. Príjemca je oprávnený použiť ochrannú známku, dizajn manuál, logotyp </w:t>
      </w:r>
      <w:r w:rsidR="00CF00D6">
        <w:rPr>
          <w:rFonts w:ascii="Times New Roman" w:hAnsi="Times New Roman"/>
          <w:sz w:val="24"/>
          <w:szCs w:val="24"/>
        </w:rPr>
        <w:t>MZVEZ SR</w:t>
      </w:r>
      <w:r w:rsidRPr="002A07ED">
        <w:rPr>
          <w:rFonts w:ascii="Times New Roman" w:hAnsi="Times New Roman"/>
          <w:sz w:val="24"/>
          <w:szCs w:val="24"/>
        </w:rPr>
        <w:t xml:space="preserve"> a dizajn manuál k logotypu </w:t>
      </w:r>
      <w:r w:rsidR="00CF00D6">
        <w:rPr>
          <w:rFonts w:ascii="Times New Roman" w:hAnsi="Times New Roman"/>
          <w:sz w:val="24"/>
          <w:szCs w:val="24"/>
        </w:rPr>
        <w:t>MZVEZ SR</w:t>
      </w:r>
      <w:r w:rsidRPr="002A07ED">
        <w:rPr>
          <w:rFonts w:ascii="Times New Roman" w:hAnsi="Times New Roman"/>
          <w:sz w:val="24"/>
          <w:szCs w:val="24"/>
        </w:rPr>
        <w:t xml:space="preserve"> výlučne v rámci projektu, a to ich uverejnením v sociálnych médiách, na webových stránkach, banneroch a v prezentačných materiáloch príjemcu v elektronickej a printovej podobe. Príjemca je oprávnený ochrannú známku, dizajn manuál, logotyp </w:t>
      </w:r>
      <w:r w:rsidR="00CF00D6">
        <w:rPr>
          <w:rFonts w:ascii="Times New Roman" w:hAnsi="Times New Roman"/>
          <w:sz w:val="24"/>
          <w:szCs w:val="24"/>
        </w:rPr>
        <w:t>MZVEZ SR</w:t>
      </w:r>
      <w:r w:rsidRPr="002A07ED">
        <w:rPr>
          <w:rFonts w:ascii="Times New Roman" w:hAnsi="Times New Roman"/>
          <w:sz w:val="24"/>
          <w:szCs w:val="24"/>
        </w:rPr>
        <w:t xml:space="preserve"> a dizajn manuál k logotypu </w:t>
      </w:r>
      <w:r w:rsidR="00CF00D6">
        <w:rPr>
          <w:rFonts w:ascii="Times New Roman" w:hAnsi="Times New Roman"/>
          <w:sz w:val="24"/>
          <w:szCs w:val="24"/>
        </w:rPr>
        <w:t>MZVEZ SR</w:t>
      </w:r>
      <w:r w:rsidRPr="002A07ED">
        <w:rPr>
          <w:rFonts w:ascii="Times New Roman" w:hAnsi="Times New Roman"/>
          <w:sz w:val="24"/>
          <w:szCs w:val="24"/>
        </w:rPr>
        <w:t xml:space="preserve"> použiť výlučne spôsobom uvedeným v predchádzajúcej vete a nie je oprávnený ich akýmkoľvek spôsobom spracovať, meniť alebo inak do nich zasahovať. Príjemca nesmie udeliť súhlas na použitie ochrannej známky, dizajn manuálu, logotypu </w:t>
      </w:r>
      <w:r w:rsidR="00CF00D6">
        <w:rPr>
          <w:rFonts w:ascii="Times New Roman" w:hAnsi="Times New Roman"/>
          <w:sz w:val="24"/>
          <w:szCs w:val="24"/>
        </w:rPr>
        <w:t>MZVEZ SR</w:t>
      </w:r>
      <w:r w:rsidRPr="002A07ED">
        <w:rPr>
          <w:rFonts w:ascii="Times New Roman" w:hAnsi="Times New Roman"/>
          <w:sz w:val="24"/>
          <w:szCs w:val="24"/>
        </w:rPr>
        <w:t xml:space="preserve"> a/alebo dizajn manuálu k logotypu </w:t>
      </w:r>
      <w:r w:rsidR="00CF00D6">
        <w:rPr>
          <w:rFonts w:ascii="Times New Roman" w:hAnsi="Times New Roman"/>
          <w:sz w:val="24"/>
          <w:szCs w:val="24"/>
        </w:rPr>
        <w:t>MZVEZ SR</w:t>
      </w:r>
      <w:r w:rsidRPr="002A07ED">
        <w:rPr>
          <w:rFonts w:ascii="Times New Roman" w:hAnsi="Times New Roman"/>
          <w:sz w:val="24"/>
          <w:szCs w:val="24"/>
        </w:rPr>
        <w:t xml:space="preserve"> a/alebo ich časti tretej osobe a súčasne príjemca nesmie ochrannú známku, dizajn manuál, logotyp </w:t>
      </w:r>
      <w:r w:rsidR="00CF00D6">
        <w:rPr>
          <w:rFonts w:ascii="Times New Roman" w:hAnsi="Times New Roman"/>
          <w:sz w:val="24"/>
          <w:szCs w:val="24"/>
        </w:rPr>
        <w:t>MZVEZ SR</w:t>
      </w:r>
      <w:r w:rsidRPr="002A07ED">
        <w:rPr>
          <w:rFonts w:ascii="Times New Roman" w:hAnsi="Times New Roman"/>
          <w:sz w:val="24"/>
          <w:szCs w:val="24"/>
        </w:rPr>
        <w:t xml:space="preserve"> a/alebo dizajn manuál k logotypu </w:t>
      </w:r>
      <w:r w:rsidR="00CF00D6">
        <w:rPr>
          <w:rFonts w:ascii="Times New Roman" w:hAnsi="Times New Roman"/>
          <w:sz w:val="24"/>
          <w:szCs w:val="24"/>
        </w:rPr>
        <w:t>MZVEZ SR</w:t>
      </w:r>
      <w:r w:rsidRPr="002A07ED">
        <w:rPr>
          <w:rFonts w:ascii="Times New Roman" w:hAnsi="Times New Roman"/>
          <w:sz w:val="24"/>
          <w:szCs w:val="24"/>
        </w:rPr>
        <w:t xml:space="preserve"> a/alebo ich časť poskytnúť tretej osobe ani iným spôsobom. Príjemca sa zaväzuje prijať na vlastné náklady a vo vlastnom mene opatrenia tak, aby ochranná známka, dizajn manuál, </w:t>
      </w:r>
      <w:r w:rsidR="0036138B" w:rsidRPr="002A07ED">
        <w:rPr>
          <w:rFonts w:ascii="Times New Roman" w:hAnsi="Times New Roman"/>
          <w:sz w:val="24"/>
          <w:szCs w:val="24"/>
        </w:rPr>
        <w:t>logo typu</w:t>
      </w:r>
      <w:r w:rsidRPr="002A07ED">
        <w:rPr>
          <w:rFonts w:ascii="Times New Roman" w:hAnsi="Times New Roman"/>
          <w:sz w:val="24"/>
          <w:szCs w:val="24"/>
        </w:rPr>
        <w:t xml:space="preserve"> </w:t>
      </w:r>
      <w:r w:rsidR="00CF00D6">
        <w:rPr>
          <w:rFonts w:ascii="Times New Roman" w:hAnsi="Times New Roman"/>
          <w:sz w:val="24"/>
          <w:szCs w:val="24"/>
        </w:rPr>
        <w:t>MZVEZ SR</w:t>
      </w:r>
      <w:r w:rsidRPr="002A07ED">
        <w:rPr>
          <w:rFonts w:ascii="Times New Roman" w:hAnsi="Times New Roman"/>
          <w:sz w:val="24"/>
          <w:szCs w:val="24"/>
        </w:rPr>
        <w:t xml:space="preserve"> a/alebo dizajn manuál k logotypu </w:t>
      </w:r>
      <w:r w:rsidR="00CF00D6">
        <w:rPr>
          <w:rFonts w:ascii="Times New Roman" w:hAnsi="Times New Roman"/>
          <w:sz w:val="24"/>
          <w:szCs w:val="24"/>
        </w:rPr>
        <w:t>MZVEZ SR</w:t>
      </w:r>
      <w:r w:rsidRPr="002A07ED">
        <w:rPr>
          <w:rFonts w:ascii="Times New Roman" w:hAnsi="Times New Roman"/>
          <w:sz w:val="24"/>
          <w:szCs w:val="24"/>
        </w:rPr>
        <w:t xml:space="preserve"> a/alebo ich časti neboli dané k dispozícii tretej osobe.</w:t>
      </w:r>
    </w:p>
    <w:p w14:paraId="77BA40C5" w14:textId="77777777" w:rsidR="00952541" w:rsidRPr="002A07ED" w:rsidRDefault="00952541" w:rsidP="00952541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</w:p>
    <w:p w14:paraId="3F53C791" w14:textId="77777777" w:rsidR="00952541" w:rsidRPr="002A07ED" w:rsidRDefault="00952541" w:rsidP="00952541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A07ED">
        <w:rPr>
          <w:rFonts w:ascii="Times New Roman" w:hAnsi="Times New Roman"/>
          <w:sz w:val="24"/>
          <w:szCs w:val="24"/>
        </w:rPr>
        <w:lastRenderedPageBreak/>
        <w:t xml:space="preserve">4. Príjemca je oprávnený používať ochrannú známku, dizajn manuál, logotyp </w:t>
      </w:r>
      <w:r w:rsidR="00CF00D6">
        <w:rPr>
          <w:rFonts w:ascii="Times New Roman" w:hAnsi="Times New Roman"/>
          <w:sz w:val="24"/>
          <w:szCs w:val="24"/>
        </w:rPr>
        <w:t>MZVEZ SR</w:t>
      </w:r>
      <w:r w:rsidRPr="002A07ED">
        <w:rPr>
          <w:rFonts w:ascii="Times New Roman" w:hAnsi="Times New Roman"/>
          <w:sz w:val="24"/>
          <w:szCs w:val="24"/>
        </w:rPr>
        <w:t xml:space="preserve"> a dizajn manuál k logotypu </w:t>
      </w:r>
      <w:r w:rsidR="00CF00D6">
        <w:rPr>
          <w:rFonts w:ascii="Times New Roman" w:hAnsi="Times New Roman"/>
          <w:sz w:val="24"/>
          <w:szCs w:val="24"/>
        </w:rPr>
        <w:t>MZVEZ SR</w:t>
      </w:r>
      <w:r w:rsidRPr="002A07ED">
        <w:rPr>
          <w:rFonts w:ascii="Times New Roman" w:hAnsi="Times New Roman"/>
          <w:sz w:val="24"/>
          <w:szCs w:val="24"/>
        </w:rPr>
        <w:t xml:space="preserve"> bez územného obmedzenia, výlučne v rámci projektu a to do ................ . </w:t>
      </w:r>
    </w:p>
    <w:p w14:paraId="0C1BE536" w14:textId="77777777" w:rsidR="00952541" w:rsidRPr="002A07ED" w:rsidRDefault="00952541" w:rsidP="009525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253512CC" w14:textId="77777777" w:rsidR="00952541" w:rsidRPr="002A07ED" w:rsidRDefault="00952541" w:rsidP="00952541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A07ED">
        <w:rPr>
          <w:rFonts w:ascii="Times New Roman" w:hAnsi="Times New Roman"/>
          <w:sz w:val="24"/>
          <w:szCs w:val="24"/>
        </w:rPr>
        <w:t>5. Poskytovateľ udeľuje licenciu na používanie ochrannej známky príjemcovi v súlade so zmluvou odplatne. Odplatou na účely tejto zmluvy sa rozumie nepeňažné plnenie vo forme propagácie značky Slovensko. Poskytovateľ udeľuje sublicenciu bezodplatne.</w:t>
      </w:r>
    </w:p>
    <w:p w14:paraId="001EEF36" w14:textId="77777777" w:rsidR="00952541" w:rsidRPr="002A07ED" w:rsidRDefault="00952541" w:rsidP="0095254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DCB8897" w14:textId="77777777" w:rsidR="00952541" w:rsidRPr="002A07ED" w:rsidRDefault="00952541" w:rsidP="00952541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A07ED">
        <w:rPr>
          <w:rFonts w:ascii="Times New Roman" w:hAnsi="Times New Roman"/>
          <w:sz w:val="24"/>
          <w:szCs w:val="24"/>
        </w:rPr>
        <w:t>6. Licencia</w:t>
      </w:r>
      <w:r w:rsidR="000B64D3" w:rsidRPr="002A07ED">
        <w:rPr>
          <w:rFonts w:ascii="Times New Roman" w:hAnsi="Times New Roman"/>
          <w:sz w:val="24"/>
          <w:szCs w:val="24"/>
        </w:rPr>
        <w:t xml:space="preserve"> je nevýlučná</w:t>
      </w:r>
      <w:r w:rsidRPr="002A07ED">
        <w:rPr>
          <w:rFonts w:ascii="Times New Roman" w:hAnsi="Times New Roman"/>
          <w:sz w:val="24"/>
          <w:szCs w:val="24"/>
        </w:rPr>
        <w:t xml:space="preserve"> a sublicencia je nevýhradná. Poskytovateľ je oprávnený udeliť licenciu na používanie ochrannej známky iným osobám. Poskytovateľ je oprávnený udeliť sublicenciu na používanie </w:t>
      </w:r>
      <w:r w:rsidR="000B64D3" w:rsidRPr="002A07ED">
        <w:rPr>
          <w:rFonts w:ascii="Times New Roman" w:hAnsi="Times New Roman"/>
          <w:sz w:val="24"/>
          <w:szCs w:val="24"/>
        </w:rPr>
        <w:t xml:space="preserve">dizajn manuálu, </w:t>
      </w:r>
      <w:r w:rsidRPr="002A07ED">
        <w:rPr>
          <w:rFonts w:ascii="Times New Roman" w:hAnsi="Times New Roman"/>
          <w:sz w:val="24"/>
          <w:szCs w:val="24"/>
        </w:rPr>
        <w:t xml:space="preserve">logotypu </w:t>
      </w:r>
      <w:r w:rsidR="00CF00D6">
        <w:rPr>
          <w:rFonts w:ascii="Times New Roman" w:hAnsi="Times New Roman"/>
          <w:sz w:val="24"/>
          <w:szCs w:val="24"/>
        </w:rPr>
        <w:t>MZVEZ SR</w:t>
      </w:r>
      <w:r w:rsidRPr="002A07ED">
        <w:rPr>
          <w:rFonts w:ascii="Times New Roman" w:hAnsi="Times New Roman"/>
          <w:sz w:val="24"/>
          <w:szCs w:val="24"/>
        </w:rPr>
        <w:t xml:space="preserve"> a dizajn manuálu k logotypu </w:t>
      </w:r>
      <w:r w:rsidR="00CF00D6">
        <w:rPr>
          <w:rFonts w:ascii="Times New Roman" w:hAnsi="Times New Roman"/>
          <w:sz w:val="24"/>
          <w:szCs w:val="24"/>
        </w:rPr>
        <w:t>MZVEZ SR</w:t>
      </w:r>
      <w:r w:rsidRPr="002A07ED">
        <w:rPr>
          <w:rFonts w:ascii="Times New Roman" w:hAnsi="Times New Roman"/>
          <w:sz w:val="24"/>
          <w:szCs w:val="24"/>
        </w:rPr>
        <w:t xml:space="preserve"> iným osobám.</w:t>
      </w:r>
    </w:p>
    <w:p w14:paraId="4443D582" w14:textId="77777777" w:rsidR="00952541" w:rsidRPr="002A07ED" w:rsidRDefault="00952541" w:rsidP="00952541">
      <w:p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/>
          <w:sz w:val="24"/>
          <w:szCs w:val="24"/>
        </w:rPr>
      </w:pPr>
    </w:p>
    <w:p w14:paraId="7962BD7B" w14:textId="77777777" w:rsidR="00952541" w:rsidRPr="002A07ED" w:rsidRDefault="00952541" w:rsidP="00B90765">
      <w:pPr>
        <w:widowControl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A07ED">
        <w:rPr>
          <w:rFonts w:ascii="Times New Roman" w:hAnsi="Times New Roman"/>
          <w:sz w:val="24"/>
          <w:szCs w:val="24"/>
        </w:rPr>
        <w:t>7.  Príjemca vyhlasuje, že nasledovné skutočnosti sú pravdivé:</w:t>
      </w:r>
    </w:p>
    <w:p w14:paraId="5C0C0F0B" w14:textId="77777777" w:rsidR="008A131F" w:rsidRPr="002A07ED" w:rsidRDefault="008A131F" w:rsidP="00B90765">
      <w:pPr>
        <w:widowControl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</w:p>
    <w:p w14:paraId="55AA0079" w14:textId="77777777" w:rsidR="00952541" w:rsidRPr="002A07ED" w:rsidRDefault="00952541" w:rsidP="00952541">
      <w:pPr>
        <w:pStyle w:val="Odsekzoznamu"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07ED">
        <w:rPr>
          <w:rFonts w:ascii="Times New Roman" w:hAnsi="Times New Roman"/>
          <w:sz w:val="24"/>
          <w:szCs w:val="24"/>
        </w:rPr>
        <w:t>príjemca, jeho štatutárny orgán, člen jeho štatutárneho orgánu, člen jeho dozorného orgánu, jeho prokurista nebol právoplatne odsúdený za trestný čin korupcie, trestný čin poškodzovania finančných záujmov Európskych spoločenstiev/Európskej únie, trestný čin legalizácie príjmu z trestnej činnosti, trestný čin založenia, zosnovania a podporovania zločineckej skupiny, trestný čin založenia, zosnovania a podporovania teroristickej skupiny, trestný čin terorizmu a niektorých foriem účasti na terorizme, trestný čin obchodovania s ľuďmi alebo trestný čin, ktorého skutková podstata súvisí s podnikaním,</w:t>
      </w:r>
    </w:p>
    <w:p w14:paraId="75E0F5E0" w14:textId="77777777" w:rsidR="00952541" w:rsidRPr="002A07ED" w:rsidRDefault="00952541" w:rsidP="00952541">
      <w:pPr>
        <w:pStyle w:val="Odsekzoznamu"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07ED">
        <w:rPr>
          <w:rFonts w:ascii="Times New Roman" w:hAnsi="Times New Roman"/>
          <w:sz w:val="24"/>
          <w:szCs w:val="24"/>
        </w:rPr>
        <w:t xml:space="preserve">príjemca nemá nedoplatky poistného na zdravotné poistenie, sociálne poistenie a príspevkov na starobné dôchodkové sporenie v Slovenskej republike a/alebo v štáte sídla/trvalého pobytu, </w:t>
      </w:r>
    </w:p>
    <w:p w14:paraId="52457CFF" w14:textId="77777777" w:rsidR="00952541" w:rsidRPr="002A07ED" w:rsidRDefault="00952541" w:rsidP="00952541">
      <w:pPr>
        <w:pStyle w:val="Odsekzoznamu"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07ED">
        <w:rPr>
          <w:rFonts w:ascii="Times New Roman" w:hAnsi="Times New Roman"/>
          <w:sz w:val="24"/>
          <w:szCs w:val="24"/>
        </w:rPr>
        <w:t xml:space="preserve">príjemca nemá daňové nedoplatky v Slovenskej republike a/alebo v štáte sídla/trvalého pobytu, </w:t>
      </w:r>
    </w:p>
    <w:p w14:paraId="4ED92EC2" w14:textId="77777777" w:rsidR="00952541" w:rsidRPr="002A07ED" w:rsidRDefault="00952541" w:rsidP="00952541">
      <w:pPr>
        <w:pStyle w:val="Odsekzoznamu"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07ED">
        <w:rPr>
          <w:rFonts w:ascii="Times New Roman" w:hAnsi="Times New Roman"/>
          <w:sz w:val="24"/>
          <w:szCs w:val="24"/>
        </w:rPr>
        <w:t xml:space="preserve">na majetok príjemcu nie je vyhlásený konkurz, príjemca nie je v reštrukturalizácii, príjemca nie je v likvidácii, proti príjemcovi nebolo zastavené konkurzné konanie pre nedostatok majetku alebo nebol zrušený konkurz pre nedostatok majetku príjemcu, nie je vyhlásený malý konkurz na fyzickú osobu konajúcu v mene príjemcu, </w:t>
      </w:r>
    </w:p>
    <w:p w14:paraId="7CE3A66F" w14:textId="77777777" w:rsidR="00952541" w:rsidRPr="002A07ED" w:rsidRDefault="00952541" w:rsidP="00952541">
      <w:pPr>
        <w:pStyle w:val="Odsekzoznamu"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07ED">
        <w:rPr>
          <w:rFonts w:ascii="Times New Roman" w:hAnsi="Times New Roman"/>
          <w:sz w:val="24"/>
          <w:szCs w:val="24"/>
        </w:rPr>
        <w:t xml:space="preserve">príjemca sa v predchádzajúcich dvoch rokoch nedopustil porušenia povinnosti v oblasti ochrany životného prostredia, práva sociálneho poistenia alebo pracovného práva, za ktoré mu bola právoplatne uložená sankcia, </w:t>
      </w:r>
    </w:p>
    <w:p w14:paraId="4474E7FC" w14:textId="77777777" w:rsidR="00952541" w:rsidRPr="002A07ED" w:rsidRDefault="00952541" w:rsidP="00952541">
      <w:pPr>
        <w:pStyle w:val="Odsekzoznamu"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07ED">
        <w:rPr>
          <w:rFonts w:ascii="Times New Roman" w:hAnsi="Times New Roman"/>
          <w:sz w:val="24"/>
          <w:szCs w:val="24"/>
        </w:rPr>
        <w:t>príjemca nevyrába zbrane, strelivo alebo výbušniny pre vojenské účely ani zameranie jeho činnosti nie je v rozpore s dobrými mravmi,</w:t>
      </w:r>
    </w:p>
    <w:p w14:paraId="53F48B88" w14:textId="77777777" w:rsidR="00952541" w:rsidRPr="002A07ED" w:rsidRDefault="00952541" w:rsidP="00952541">
      <w:pPr>
        <w:pStyle w:val="Odsekzoznamu"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07ED">
        <w:rPr>
          <w:rFonts w:ascii="Times New Roman" w:hAnsi="Times New Roman"/>
          <w:sz w:val="24"/>
          <w:szCs w:val="24"/>
        </w:rPr>
        <w:t>príjemca nie je politickou stranou alebo politickým hnutím,</w:t>
      </w:r>
    </w:p>
    <w:p w14:paraId="6799CA34" w14:textId="77777777" w:rsidR="00952541" w:rsidRPr="002A07ED" w:rsidRDefault="00952541" w:rsidP="00B90765">
      <w:pPr>
        <w:pStyle w:val="Odsekzoznamu"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07ED">
        <w:rPr>
          <w:rFonts w:ascii="Times New Roman" w:hAnsi="Times New Roman"/>
          <w:sz w:val="24"/>
          <w:szCs w:val="24"/>
        </w:rPr>
        <w:t xml:space="preserve">príjemca nemá tendencie k extrémizmu, k potláčaniu základných ľudských práv a slobôd alebo podnecovaniu k nenávisti. </w:t>
      </w:r>
    </w:p>
    <w:p w14:paraId="11EF1904" w14:textId="77777777" w:rsidR="00952541" w:rsidRPr="002A07ED" w:rsidRDefault="00952541" w:rsidP="00952541">
      <w:p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/>
          <w:sz w:val="24"/>
          <w:szCs w:val="24"/>
        </w:rPr>
      </w:pPr>
    </w:p>
    <w:p w14:paraId="1C9F660D" w14:textId="77777777" w:rsidR="00952541" w:rsidRPr="002A07ED" w:rsidRDefault="00952541" w:rsidP="00952541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2A07ED">
        <w:rPr>
          <w:rFonts w:ascii="Times New Roman" w:hAnsi="Times New Roman"/>
          <w:sz w:val="24"/>
          <w:szCs w:val="24"/>
        </w:rPr>
        <w:t>8.</w:t>
      </w:r>
      <w:r w:rsidRPr="002A07ED">
        <w:rPr>
          <w:rFonts w:ascii="Times New Roman" w:hAnsi="Times New Roman"/>
          <w:sz w:val="24"/>
          <w:szCs w:val="24"/>
        </w:rPr>
        <w:tab/>
        <w:t xml:space="preserve">Z dôvodu potreby ochrany práv a oprávnených záujmov autora logotypu značky Slovensko a logotypu </w:t>
      </w:r>
      <w:r w:rsidR="00CF00D6">
        <w:rPr>
          <w:rFonts w:ascii="Times New Roman" w:hAnsi="Times New Roman"/>
          <w:sz w:val="24"/>
          <w:szCs w:val="24"/>
        </w:rPr>
        <w:t>MZVEZ SR</w:t>
      </w:r>
      <w:r w:rsidRPr="002A07ED">
        <w:rPr>
          <w:rFonts w:ascii="Times New Roman" w:hAnsi="Times New Roman"/>
          <w:sz w:val="24"/>
          <w:szCs w:val="24"/>
        </w:rPr>
        <w:t xml:space="preserve">,  dizajn manuálu ako aj dizajn manuálu k logotypu </w:t>
      </w:r>
      <w:r w:rsidR="00CF00D6">
        <w:rPr>
          <w:rFonts w:ascii="Times New Roman" w:hAnsi="Times New Roman"/>
          <w:sz w:val="24"/>
          <w:szCs w:val="24"/>
        </w:rPr>
        <w:t>MZVEZ SR</w:t>
      </w:r>
      <w:r w:rsidRPr="002A07ED">
        <w:rPr>
          <w:rFonts w:ascii="Times New Roman" w:hAnsi="Times New Roman"/>
          <w:sz w:val="24"/>
          <w:szCs w:val="24"/>
        </w:rPr>
        <w:t xml:space="preserve">, ako i z dôvodu potreby ochrany oprávnených záujmov poskytovateľa sa príjemca zaväzuje, že bude spĺňať všetky skutočnosti uvedené v ods. 7 tohto článku zmluvy počas celej doby platnosti a účinnosti zmluvy. Ak má Poskytovateľ podozrenie z nesplnenia ktorejkoľvek skutočnosti uvedenej v ods. 7 tohto článku zmluvy, je poskytovateľ prostredníctvom e-mailu oprávnený žiadať od príjemcu doklad preukazujúci splnenie tejto skutočnosti. Príjemca je </w:t>
      </w:r>
      <w:r w:rsidRPr="002A07ED">
        <w:rPr>
          <w:rFonts w:ascii="Times New Roman" w:hAnsi="Times New Roman"/>
          <w:sz w:val="24"/>
          <w:szCs w:val="24"/>
        </w:rPr>
        <w:lastRenderedPageBreak/>
        <w:t xml:space="preserve">povinný predložiť doklad podľa predchádzajúcej vety do 7 pracovných dní alebo v inej primeranej lehote určenej poskytovateľom odo dňa zaslania e-mailu poskytovateľom podľa predchádzajúcej vety, a to e-mailom i písomnou formou. Príjemca je povinný písomne informovať poskytovateľa o nesplnení akejkoľvek skutočnosti uvedenej v ods. 7 tohto článku zmluvy, a to bez zbytočného odkladu, najneskôr však do 3 pracovných dní od kedy nastala skutočnosť uvedená v ods. 7 tohto článku zmluvy. </w:t>
      </w:r>
    </w:p>
    <w:p w14:paraId="2A1AD206" w14:textId="77777777" w:rsidR="00952541" w:rsidRPr="002A07ED" w:rsidRDefault="00952541" w:rsidP="00952541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</w:p>
    <w:p w14:paraId="61F7E6BA" w14:textId="77777777" w:rsidR="00952541" w:rsidRPr="002A07ED" w:rsidRDefault="00952541" w:rsidP="00952541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2A07ED">
        <w:rPr>
          <w:rFonts w:ascii="Times New Roman" w:hAnsi="Times New Roman"/>
          <w:sz w:val="24"/>
          <w:szCs w:val="24"/>
        </w:rPr>
        <w:t xml:space="preserve">9.   </w:t>
      </w:r>
      <w:r w:rsidR="00B33EE5" w:rsidRPr="002A07ED">
        <w:rPr>
          <w:rFonts w:ascii="Times New Roman" w:hAnsi="Times New Roman"/>
          <w:sz w:val="24"/>
          <w:szCs w:val="24"/>
        </w:rPr>
        <w:t xml:space="preserve"> </w:t>
      </w:r>
      <w:r w:rsidRPr="002A07ED">
        <w:rPr>
          <w:rFonts w:ascii="Times New Roman" w:hAnsi="Times New Roman"/>
          <w:sz w:val="24"/>
          <w:szCs w:val="24"/>
        </w:rPr>
        <w:t xml:space="preserve">Príjemca sa zaväzuje chrániť ochrannú známku, dizajn manuál, logotyp </w:t>
      </w:r>
      <w:r w:rsidR="00CF00D6">
        <w:rPr>
          <w:rFonts w:ascii="Times New Roman" w:hAnsi="Times New Roman"/>
          <w:sz w:val="24"/>
          <w:szCs w:val="24"/>
        </w:rPr>
        <w:t>MZVEZ SR</w:t>
      </w:r>
      <w:r w:rsidRPr="002A07ED">
        <w:rPr>
          <w:rFonts w:ascii="Times New Roman" w:hAnsi="Times New Roman"/>
          <w:sz w:val="24"/>
          <w:szCs w:val="24"/>
        </w:rPr>
        <w:t xml:space="preserve"> a dizajn manuál k logotypu </w:t>
      </w:r>
      <w:r w:rsidR="00CF00D6">
        <w:rPr>
          <w:rFonts w:ascii="Times New Roman" w:hAnsi="Times New Roman"/>
          <w:sz w:val="24"/>
          <w:szCs w:val="24"/>
        </w:rPr>
        <w:t>MZVEZ SR</w:t>
      </w:r>
      <w:r w:rsidRPr="002A07ED">
        <w:rPr>
          <w:rFonts w:ascii="Times New Roman" w:hAnsi="Times New Roman"/>
          <w:sz w:val="24"/>
          <w:szCs w:val="24"/>
        </w:rPr>
        <w:t xml:space="preserve"> a/alebo ich časť pred poškodením, odcudzením, stratou, zničením, zneužitím a/alebo iným neoprávneným použitím. Poskytovateľ je oprávnený kedykoľvek kontrolovať používanie ochrannej známky, dizajn manuálu, logotypu </w:t>
      </w:r>
      <w:r w:rsidR="00CF00D6">
        <w:rPr>
          <w:rFonts w:ascii="Times New Roman" w:hAnsi="Times New Roman"/>
          <w:sz w:val="24"/>
          <w:szCs w:val="24"/>
        </w:rPr>
        <w:t>MZVEZ SR</w:t>
      </w:r>
      <w:r w:rsidRPr="002A07ED">
        <w:rPr>
          <w:rFonts w:ascii="Times New Roman" w:hAnsi="Times New Roman"/>
          <w:sz w:val="24"/>
          <w:szCs w:val="24"/>
        </w:rPr>
        <w:t xml:space="preserve"> a/alebo dizajn manuál k logotypu </w:t>
      </w:r>
      <w:r w:rsidR="00CF00D6">
        <w:rPr>
          <w:rFonts w:ascii="Times New Roman" w:hAnsi="Times New Roman"/>
          <w:sz w:val="24"/>
          <w:szCs w:val="24"/>
        </w:rPr>
        <w:t>MZVEZ SR</w:t>
      </w:r>
      <w:r w:rsidRPr="002A07ED">
        <w:rPr>
          <w:rFonts w:ascii="Times New Roman" w:hAnsi="Times New Roman"/>
          <w:sz w:val="24"/>
          <w:szCs w:val="24"/>
        </w:rPr>
        <w:t xml:space="preserve"> a/alebo ich časti príjemcom a príjemca je povinný vykonanie tejto kontroly poskytovateľovi umožniť a jej vykonanie strpieť.</w:t>
      </w:r>
    </w:p>
    <w:p w14:paraId="7E5B5066" w14:textId="77777777" w:rsidR="00952541" w:rsidRPr="002A07ED" w:rsidRDefault="00952541" w:rsidP="00952541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</w:p>
    <w:p w14:paraId="1028494D" w14:textId="77777777" w:rsidR="00952541" w:rsidRPr="002A07ED" w:rsidRDefault="00B33EE5" w:rsidP="00952541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2A07ED">
        <w:rPr>
          <w:rFonts w:ascii="Times New Roman" w:hAnsi="Times New Roman"/>
          <w:sz w:val="24"/>
          <w:szCs w:val="24"/>
        </w:rPr>
        <w:t xml:space="preserve">10. </w:t>
      </w:r>
      <w:r w:rsidR="00952541" w:rsidRPr="002A07ED">
        <w:rPr>
          <w:rFonts w:ascii="Times New Roman" w:hAnsi="Times New Roman"/>
          <w:sz w:val="24"/>
          <w:szCs w:val="24"/>
        </w:rPr>
        <w:t xml:space="preserve">Príjemca zodpovedá za každé poskytnutie a/alebo použitie ochrannej známky, dizajn manuálu, logotypu </w:t>
      </w:r>
      <w:r w:rsidR="00CF00D6">
        <w:rPr>
          <w:rFonts w:ascii="Times New Roman" w:hAnsi="Times New Roman"/>
          <w:sz w:val="24"/>
          <w:szCs w:val="24"/>
        </w:rPr>
        <w:t>MZVEZ SR</w:t>
      </w:r>
      <w:r w:rsidR="00952541" w:rsidRPr="002A07ED">
        <w:rPr>
          <w:rFonts w:ascii="Times New Roman" w:hAnsi="Times New Roman"/>
          <w:sz w:val="24"/>
          <w:szCs w:val="24"/>
        </w:rPr>
        <w:t xml:space="preserve"> a/alebo dizajn manuálu k logotypu </w:t>
      </w:r>
      <w:r w:rsidR="00CF00D6">
        <w:rPr>
          <w:rFonts w:ascii="Times New Roman" w:hAnsi="Times New Roman"/>
          <w:sz w:val="24"/>
          <w:szCs w:val="24"/>
        </w:rPr>
        <w:t>MZVEZ SR</w:t>
      </w:r>
      <w:r w:rsidR="00952541" w:rsidRPr="002A07ED">
        <w:rPr>
          <w:rFonts w:ascii="Times New Roman" w:hAnsi="Times New Roman"/>
          <w:sz w:val="24"/>
          <w:szCs w:val="24"/>
        </w:rPr>
        <w:t xml:space="preserve"> a/alebo ich časti v rozpore so zmluvou. Za každé takéto poskytnutie a/alebo použitie v rozpore so zmluvou je poskytovateľ oprávnený od príjemcu žiadať zaplatenie zmluvnej pokuty v sume 5.000 € (slovom: päťtisíc eur). Zodpovednosť podľa tohto ustanovenia je objektívna. Týmto nie je dotknuté právo poskytovateľa na náhradu škody v celom rozsahu. Príjemca nie je povinný zmluvnú pokutu zaplatiť v prípade, ak preukáže, že k poskytnutiu a/alebo použitiu v rozpore so zmluvou nedošlo jeho konaním a/alebo opomenutím.</w:t>
      </w:r>
    </w:p>
    <w:p w14:paraId="7490C657" w14:textId="77777777" w:rsidR="00952541" w:rsidRPr="002A07ED" w:rsidRDefault="00952541" w:rsidP="00952541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</w:p>
    <w:p w14:paraId="711600B9" w14:textId="77777777" w:rsidR="00952541" w:rsidRPr="002A07ED" w:rsidRDefault="001421F6" w:rsidP="00584204">
      <w:pPr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 w:rsidRPr="002A07ED">
        <w:rPr>
          <w:rFonts w:ascii="Times New Roman" w:hAnsi="Times New Roman"/>
          <w:sz w:val="24"/>
          <w:szCs w:val="24"/>
        </w:rPr>
        <w:t>1</w:t>
      </w:r>
      <w:r w:rsidR="00802124">
        <w:rPr>
          <w:rFonts w:ascii="Times New Roman" w:hAnsi="Times New Roman"/>
          <w:sz w:val="24"/>
          <w:szCs w:val="24"/>
        </w:rPr>
        <w:t>1</w:t>
      </w:r>
      <w:r w:rsidRPr="002A07ED">
        <w:rPr>
          <w:rFonts w:ascii="Times New Roman" w:hAnsi="Times New Roman"/>
          <w:sz w:val="24"/>
          <w:szCs w:val="24"/>
        </w:rPr>
        <w:t xml:space="preserve">. </w:t>
      </w:r>
      <w:r w:rsidR="00952541" w:rsidRPr="002A07ED">
        <w:rPr>
          <w:rFonts w:ascii="Times New Roman" w:hAnsi="Times New Roman"/>
          <w:sz w:val="24"/>
          <w:szCs w:val="24"/>
        </w:rPr>
        <w:t>Zmluvné strany sa dohodli, že žiadosť o zápis udelenej licencie podá na  Úrad priemyselného vlastníctva Slovenskej republiky príjemca.</w:t>
      </w:r>
    </w:p>
    <w:p w14:paraId="7426A2A1" w14:textId="77777777" w:rsidR="00B90765" w:rsidRPr="002A07ED" w:rsidRDefault="00B90765" w:rsidP="00B90765">
      <w:pPr>
        <w:pStyle w:val="Odsekzoznamu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0939EA36" w14:textId="65F3BFE5" w:rsidR="00952541" w:rsidRDefault="00B33EE5" w:rsidP="00952541">
      <w:pPr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 w:rsidRPr="002A07ED">
        <w:rPr>
          <w:rFonts w:ascii="Times New Roman" w:hAnsi="Times New Roman"/>
          <w:sz w:val="24"/>
          <w:szCs w:val="24"/>
        </w:rPr>
        <w:t>1</w:t>
      </w:r>
      <w:r w:rsidR="00802124">
        <w:rPr>
          <w:rFonts w:ascii="Times New Roman" w:hAnsi="Times New Roman"/>
          <w:sz w:val="24"/>
          <w:szCs w:val="24"/>
        </w:rPr>
        <w:t>2</w:t>
      </w:r>
      <w:r w:rsidR="00952541" w:rsidRPr="002A07ED">
        <w:rPr>
          <w:rFonts w:ascii="Times New Roman" w:hAnsi="Times New Roman"/>
          <w:sz w:val="24"/>
          <w:szCs w:val="24"/>
        </w:rPr>
        <w:t>.</w:t>
      </w:r>
      <w:r w:rsidR="00952541" w:rsidRPr="002A07ED">
        <w:rPr>
          <w:rFonts w:ascii="Times New Roman" w:hAnsi="Times New Roman"/>
          <w:sz w:val="24"/>
          <w:szCs w:val="24"/>
        </w:rPr>
        <w:tab/>
        <w:t xml:space="preserve">Poskytovateľ poskytne príjemcovi ochrannú známku, dizajn manuál, logotyp </w:t>
      </w:r>
      <w:r w:rsidR="00CF00D6">
        <w:rPr>
          <w:rFonts w:ascii="Times New Roman" w:hAnsi="Times New Roman"/>
          <w:sz w:val="24"/>
          <w:szCs w:val="24"/>
        </w:rPr>
        <w:t>MZVEZ SR</w:t>
      </w:r>
      <w:r w:rsidR="00952541" w:rsidRPr="002A07ED">
        <w:rPr>
          <w:rFonts w:ascii="Times New Roman" w:hAnsi="Times New Roman"/>
          <w:sz w:val="24"/>
          <w:szCs w:val="24"/>
        </w:rPr>
        <w:t xml:space="preserve"> a dizajn manuál k logotypu </w:t>
      </w:r>
      <w:r w:rsidR="00CF00D6">
        <w:rPr>
          <w:rFonts w:ascii="Times New Roman" w:hAnsi="Times New Roman"/>
          <w:sz w:val="24"/>
          <w:szCs w:val="24"/>
        </w:rPr>
        <w:t>MZVEZ SR</w:t>
      </w:r>
      <w:r w:rsidR="00952541" w:rsidRPr="002A07ED">
        <w:rPr>
          <w:rFonts w:ascii="Times New Roman" w:hAnsi="Times New Roman"/>
          <w:sz w:val="24"/>
          <w:szCs w:val="24"/>
        </w:rPr>
        <w:t xml:space="preserve"> po platnosti a účinnosti zmluvy, a to na e-mailovú adresu osoby príjemcu uvedenú v záhlaví zmluvy, najneskôr do 7 pracovných dní odo dňa nadobudnutia účinnosti zmluvy. </w:t>
      </w:r>
    </w:p>
    <w:p w14:paraId="21C6E2B3" w14:textId="77777777" w:rsidR="00647132" w:rsidRPr="002A07ED" w:rsidRDefault="00647132" w:rsidP="00952541">
      <w:pPr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</w:p>
    <w:p w14:paraId="0DDAC681" w14:textId="0E563F23" w:rsidR="005C4BF6" w:rsidRPr="002A07ED" w:rsidRDefault="005C4BF6" w:rsidP="005842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2A07ED">
        <w:rPr>
          <w:rFonts w:ascii="Times New Roman" w:hAnsi="Times New Roman"/>
          <w:b/>
          <w:bCs/>
          <w:sz w:val="24"/>
          <w:szCs w:val="24"/>
        </w:rPr>
        <w:t>Článok XI</w:t>
      </w:r>
    </w:p>
    <w:p w14:paraId="1CFDEEC6" w14:textId="77777777" w:rsidR="005C4BF6" w:rsidRPr="002A07ED" w:rsidRDefault="005C4BF6" w:rsidP="005842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2A07ED">
        <w:rPr>
          <w:rFonts w:ascii="Times New Roman" w:hAnsi="Times New Roman"/>
          <w:b/>
          <w:bCs/>
          <w:sz w:val="24"/>
          <w:szCs w:val="24"/>
        </w:rPr>
        <w:t>Odstúpenie od zmluvy</w:t>
      </w:r>
    </w:p>
    <w:p w14:paraId="54BDE657" w14:textId="77777777" w:rsidR="005C4BF6" w:rsidRPr="002A07ED" w:rsidRDefault="005C4BF6" w:rsidP="00584204">
      <w:pPr>
        <w:autoSpaceDE w:val="0"/>
        <w:autoSpaceDN w:val="0"/>
        <w:adjustRightInd w:val="0"/>
        <w:spacing w:after="0" w:line="240" w:lineRule="auto"/>
        <w:ind w:left="360" w:hanging="360"/>
        <w:jc w:val="center"/>
        <w:rPr>
          <w:rFonts w:ascii="Times New Roman" w:hAnsi="Times New Roman"/>
          <w:b/>
          <w:sz w:val="24"/>
          <w:szCs w:val="24"/>
        </w:rPr>
      </w:pPr>
    </w:p>
    <w:p w14:paraId="143A6B3A" w14:textId="77777777" w:rsidR="005C4BF6" w:rsidRPr="002A07ED" w:rsidRDefault="005C4BF6" w:rsidP="00584204">
      <w:pPr>
        <w:pStyle w:val="Odsekzoznamu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D0D0D"/>
          <w:sz w:val="24"/>
          <w:szCs w:val="24"/>
        </w:rPr>
      </w:pPr>
      <w:r w:rsidRPr="002A07ED">
        <w:rPr>
          <w:rFonts w:ascii="Times New Roman" w:hAnsi="Times New Roman"/>
          <w:color w:val="0D0D0D"/>
          <w:sz w:val="24"/>
          <w:szCs w:val="24"/>
        </w:rPr>
        <w:t>Poskytovateľ je oprávnený od zmluvy odstúpiť</w:t>
      </w:r>
      <w:r w:rsidR="00584204" w:rsidRPr="002A07ED">
        <w:rPr>
          <w:rFonts w:ascii="Times New Roman" w:hAnsi="Times New Roman"/>
          <w:color w:val="0D0D0D"/>
          <w:sz w:val="24"/>
          <w:szCs w:val="24"/>
        </w:rPr>
        <w:t>:</w:t>
      </w:r>
      <w:r w:rsidRPr="002A07ED">
        <w:rPr>
          <w:rFonts w:ascii="Times New Roman" w:hAnsi="Times New Roman"/>
          <w:color w:val="0D0D0D"/>
          <w:sz w:val="24"/>
          <w:szCs w:val="24"/>
        </w:rPr>
        <w:t xml:space="preserve"> </w:t>
      </w:r>
    </w:p>
    <w:p w14:paraId="20305ED2" w14:textId="77777777" w:rsidR="005C4BF6" w:rsidRPr="002A07ED" w:rsidRDefault="005C4BF6" w:rsidP="00584204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D0D0D"/>
          <w:sz w:val="24"/>
          <w:szCs w:val="24"/>
        </w:rPr>
      </w:pPr>
      <w:r w:rsidRPr="002A07ED">
        <w:rPr>
          <w:rFonts w:ascii="Times New Roman" w:hAnsi="Times New Roman"/>
          <w:color w:val="0D0D0D"/>
          <w:sz w:val="24"/>
          <w:szCs w:val="24"/>
        </w:rPr>
        <w:t>v prípadoch, ktoré ustanovujú všeobecne záväzné právne predpisy,</w:t>
      </w:r>
    </w:p>
    <w:p w14:paraId="7AB27474" w14:textId="77777777" w:rsidR="00952541" w:rsidRPr="00F25DDA" w:rsidRDefault="005C4BF6" w:rsidP="00584204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07ED">
        <w:rPr>
          <w:rFonts w:ascii="Times New Roman" w:hAnsi="Times New Roman"/>
          <w:color w:val="0D0D0D"/>
          <w:sz w:val="24"/>
          <w:szCs w:val="24"/>
        </w:rPr>
        <w:t>ak prijímateľ nebude spĺňať podmienky na udelenie dotácie</w:t>
      </w:r>
      <w:r w:rsidR="00802124">
        <w:rPr>
          <w:rFonts w:ascii="Times New Roman" w:hAnsi="Times New Roman"/>
          <w:color w:val="0D0D0D"/>
          <w:sz w:val="24"/>
          <w:szCs w:val="24"/>
        </w:rPr>
        <w:t xml:space="preserve"> počas celej doby platnosti </w:t>
      </w:r>
      <w:r w:rsidR="00802124" w:rsidRPr="00F25DDA">
        <w:rPr>
          <w:rFonts w:ascii="Times New Roman" w:hAnsi="Times New Roman"/>
          <w:sz w:val="24"/>
          <w:szCs w:val="24"/>
        </w:rPr>
        <w:t>zmluvy</w:t>
      </w:r>
      <w:r w:rsidR="00584204" w:rsidRPr="00F25DDA">
        <w:rPr>
          <w:rFonts w:ascii="Times New Roman" w:hAnsi="Times New Roman"/>
          <w:sz w:val="24"/>
          <w:szCs w:val="24"/>
        </w:rPr>
        <w:t>.</w:t>
      </w:r>
      <w:r w:rsidRPr="00F25DDA">
        <w:rPr>
          <w:rFonts w:ascii="Times New Roman" w:hAnsi="Times New Roman"/>
          <w:sz w:val="24"/>
          <w:szCs w:val="24"/>
        </w:rPr>
        <w:t xml:space="preserve"> </w:t>
      </w:r>
    </w:p>
    <w:p w14:paraId="2B2A8200" w14:textId="77777777" w:rsidR="00802124" w:rsidRPr="00F25DDA" w:rsidRDefault="00802124" w:rsidP="00802124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5DDA">
        <w:rPr>
          <w:rFonts w:ascii="Times New Roman" w:hAnsi="Times New Roman"/>
          <w:sz w:val="24"/>
          <w:szCs w:val="24"/>
        </w:rPr>
        <w:t>v časti udelenej licencie a/alebo sublicencie, ak príjemca poruší ktorúkoľvek povinnosť uvedenú v  článku X  zmluvy.</w:t>
      </w:r>
    </w:p>
    <w:p w14:paraId="707AD972" w14:textId="4200EBB6" w:rsidR="00952541" w:rsidRPr="002A07ED" w:rsidRDefault="00952541" w:rsidP="009525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2A07ED">
        <w:rPr>
          <w:rFonts w:ascii="Times New Roman" w:hAnsi="Times New Roman"/>
          <w:b/>
          <w:bCs/>
          <w:sz w:val="24"/>
          <w:szCs w:val="24"/>
        </w:rPr>
        <w:t>Článok XI</w:t>
      </w:r>
      <w:r w:rsidR="005C4BF6" w:rsidRPr="002A07ED">
        <w:rPr>
          <w:rFonts w:ascii="Times New Roman" w:hAnsi="Times New Roman"/>
          <w:b/>
          <w:bCs/>
          <w:sz w:val="24"/>
          <w:szCs w:val="24"/>
        </w:rPr>
        <w:t>I</w:t>
      </w:r>
    </w:p>
    <w:p w14:paraId="33F4E958" w14:textId="77777777" w:rsidR="00952541" w:rsidRPr="002A07ED" w:rsidRDefault="00952541" w:rsidP="00E538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2A07ED">
        <w:rPr>
          <w:rFonts w:ascii="Times New Roman" w:hAnsi="Times New Roman"/>
          <w:b/>
          <w:bCs/>
          <w:sz w:val="24"/>
          <w:szCs w:val="24"/>
        </w:rPr>
        <w:t>Záverečné ustanovenia</w:t>
      </w:r>
    </w:p>
    <w:p w14:paraId="55A8A36B" w14:textId="77777777" w:rsidR="00D64B23" w:rsidRPr="002A07ED" w:rsidRDefault="00D64B23" w:rsidP="00E538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1922087" w14:textId="77777777" w:rsidR="00D44743" w:rsidRPr="002A07ED" w:rsidRDefault="00D44743" w:rsidP="00D44743">
      <w:pPr>
        <w:pStyle w:val="Odsekzoznamu"/>
        <w:numPr>
          <w:ilvl w:val="0"/>
          <w:numId w:val="12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  <w:color w:val="0D0D0D"/>
          <w:sz w:val="24"/>
          <w:szCs w:val="24"/>
        </w:rPr>
      </w:pPr>
      <w:r w:rsidRPr="002A07ED">
        <w:rPr>
          <w:rFonts w:ascii="Times New Roman" w:hAnsi="Times New Roman"/>
          <w:color w:val="0D0D0D"/>
          <w:sz w:val="24"/>
          <w:szCs w:val="24"/>
        </w:rPr>
        <w:lastRenderedPageBreak/>
        <w:t xml:space="preserve">Príjemca berie na vedomie, že Ministerstvo zahraničných vecí a európskych záležitostí Slovenskej republiky spracúva osobné údaje za účelom poskytovania dotácií na základe zákonnej povinnosti prevádzkovateľa v zmysle čl. 6 ods. 1 písm. c) Nariadenia Európskeho parlamentu a Rady (EÚ) 2016/679 z 27. apríla 2016 o ochrane fyzických osôb pri spracúvaní osobných údajov a o voľnom pohybe takýchto údajov, ktorým sa zrušuje smernica                            č. 95/46/ES (všeobecné nariadenie o ochrane údajov) (ďalej len „nariadenie“) a zároveň potvrdzuje, že bol informovaný podľa článku 13 nariadenia o spracúvaní osobných údajov v súvislosti s poskytovaní dotácií. </w:t>
      </w:r>
    </w:p>
    <w:p w14:paraId="1DF6C106" w14:textId="77777777" w:rsidR="00D44743" w:rsidRPr="002A07ED" w:rsidRDefault="00D44743" w:rsidP="00D44743">
      <w:pPr>
        <w:pStyle w:val="Odsekzoznamu"/>
        <w:autoSpaceDE w:val="0"/>
        <w:autoSpaceDN w:val="0"/>
        <w:adjustRightInd w:val="0"/>
        <w:spacing w:before="120" w:after="0" w:line="240" w:lineRule="auto"/>
        <w:ind w:left="426"/>
        <w:jc w:val="both"/>
        <w:rPr>
          <w:rFonts w:ascii="Times New Roman" w:hAnsi="Times New Roman"/>
          <w:color w:val="0D0D0D"/>
          <w:sz w:val="24"/>
          <w:szCs w:val="24"/>
        </w:rPr>
      </w:pPr>
    </w:p>
    <w:p w14:paraId="1E57BED3" w14:textId="77777777" w:rsidR="00D44743" w:rsidRPr="002A07ED" w:rsidRDefault="00D44743" w:rsidP="00D44743">
      <w:pPr>
        <w:pStyle w:val="Odsekzoznamu"/>
        <w:numPr>
          <w:ilvl w:val="0"/>
          <w:numId w:val="12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07ED">
        <w:rPr>
          <w:rFonts w:ascii="Times New Roman" w:hAnsi="Times New Roman"/>
          <w:sz w:val="24"/>
          <w:szCs w:val="24"/>
        </w:rPr>
        <w:t>Zmluva je vyhotovená v štyroch rovnopisoch, z toho jeden pre príjemcu a tri pre poskytovateľa.</w:t>
      </w:r>
    </w:p>
    <w:p w14:paraId="27406E9C" w14:textId="77777777" w:rsidR="00D44743" w:rsidRPr="002A07ED" w:rsidRDefault="00D44743" w:rsidP="00D44743">
      <w:pPr>
        <w:pStyle w:val="Odsekzoznamu"/>
        <w:autoSpaceDE w:val="0"/>
        <w:autoSpaceDN w:val="0"/>
        <w:adjustRightInd w:val="0"/>
        <w:spacing w:before="120"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14:paraId="6DE014DC" w14:textId="77777777" w:rsidR="00D44743" w:rsidRPr="002A07ED" w:rsidRDefault="00D44743" w:rsidP="00D44743">
      <w:pPr>
        <w:pStyle w:val="Odsekzoznamu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07ED">
        <w:rPr>
          <w:rFonts w:ascii="Times New Roman" w:hAnsi="Times New Roman"/>
          <w:sz w:val="24"/>
          <w:szCs w:val="24"/>
        </w:rPr>
        <w:t>Podpisom zmluvy príjemca zároveň súhlasí so zverejnením jeho písomného vecného vyhodnotenia projektu v zmysle čl. V ods. 2 písm. a) zmluvy</w:t>
      </w:r>
      <w:r w:rsidR="006473DA">
        <w:rPr>
          <w:rFonts w:ascii="Times New Roman" w:hAnsi="Times New Roman"/>
          <w:sz w:val="24"/>
          <w:szCs w:val="24"/>
        </w:rPr>
        <w:t xml:space="preserve"> na webovom sídle ministerstva</w:t>
      </w:r>
      <w:r w:rsidRPr="002A07ED">
        <w:rPr>
          <w:rFonts w:ascii="Times New Roman" w:hAnsi="Times New Roman"/>
          <w:sz w:val="24"/>
          <w:szCs w:val="24"/>
        </w:rPr>
        <w:t xml:space="preserve">. </w:t>
      </w:r>
    </w:p>
    <w:p w14:paraId="488D32FC" w14:textId="77777777" w:rsidR="00D44743" w:rsidRPr="002A07ED" w:rsidRDefault="00D44743" w:rsidP="00D44743">
      <w:pPr>
        <w:pStyle w:val="Odsekzoznamu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14:paraId="6BE9B926" w14:textId="77777777" w:rsidR="00D44743" w:rsidRPr="002A07ED" w:rsidRDefault="00D44743" w:rsidP="00D44743">
      <w:pPr>
        <w:pStyle w:val="Odsekzoznamu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07ED">
        <w:rPr>
          <w:rFonts w:ascii="Times New Roman" w:hAnsi="Times New Roman"/>
          <w:sz w:val="24"/>
          <w:szCs w:val="24"/>
        </w:rPr>
        <w:t>Neoddeliteľnou súčasťou tejto zmluvy sú nasledovné prílohy:</w:t>
      </w:r>
    </w:p>
    <w:p w14:paraId="0070CB36" w14:textId="77777777" w:rsidR="00D44743" w:rsidRPr="002A07ED" w:rsidRDefault="00D44743" w:rsidP="00D44743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2A07ED">
        <w:rPr>
          <w:rFonts w:ascii="Times New Roman" w:hAnsi="Times New Roman"/>
          <w:color w:val="000000"/>
          <w:sz w:val="24"/>
          <w:szCs w:val="24"/>
        </w:rPr>
        <w:t xml:space="preserve">Príloha č. 1: Popis projektu </w:t>
      </w:r>
    </w:p>
    <w:p w14:paraId="02309962" w14:textId="77777777" w:rsidR="00D44743" w:rsidRPr="002A07ED" w:rsidRDefault="00D44743" w:rsidP="00D44743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2A07ED">
        <w:rPr>
          <w:rFonts w:ascii="Times New Roman" w:hAnsi="Times New Roman"/>
          <w:color w:val="000000"/>
          <w:sz w:val="24"/>
          <w:szCs w:val="24"/>
        </w:rPr>
        <w:t xml:space="preserve">Príloha č. 2: Štruktúrovaný rozpočet projektu </w:t>
      </w:r>
      <w:r w:rsidRPr="002A07ED">
        <w:rPr>
          <w:rFonts w:ascii="Times New Roman" w:hAnsi="Times New Roman"/>
          <w:sz w:val="24"/>
          <w:szCs w:val="24"/>
        </w:rPr>
        <w:t>a komentár k rozpočtu</w:t>
      </w:r>
    </w:p>
    <w:p w14:paraId="1D78F203" w14:textId="77777777" w:rsidR="00D44743" w:rsidRPr="002A07ED" w:rsidRDefault="00D44743" w:rsidP="00D44743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43E91EE9" w14:textId="77777777" w:rsidR="00D44743" w:rsidRPr="002A07ED" w:rsidRDefault="00D44743" w:rsidP="00D44743">
      <w:pPr>
        <w:pStyle w:val="Odsekzoznamu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07ED">
        <w:rPr>
          <w:rFonts w:ascii="Times New Roman" w:hAnsi="Times New Roman"/>
          <w:sz w:val="24"/>
          <w:szCs w:val="24"/>
        </w:rPr>
        <w:t>Zmluva nadobúda platnosť dňom podpísania oboma zmluvnými stranami. Účinnosť táto zmluva nadobúda dňom nasledujúcim po dni jej zverejnenia v Centrálnom registri zmlúv vedenom Úradom vlády Slovenskej republiky podľa § 47a ods. 1 Občianskeho zákonníka a § 5a zákona č. 211/2000 Z. z. o slobodnom prístupe k informáciám a o zmene a doplnení niektorých zákonov (zákon o slobode informácií) v znení neskorších predpisov. Udelená licencia nadobúda účinnosť voči tretím osobám dňom jej zápisu do registra ochranných známok Úradu priemyselného vlastníctva Slovenskej republiky. </w:t>
      </w:r>
    </w:p>
    <w:p w14:paraId="6153BC94" w14:textId="77777777" w:rsidR="00D44743" w:rsidRPr="002A07ED" w:rsidRDefault="00D44743" w:rsidP="00D44743">
      <w:pPr>
        <w:pStyle w:val="Odsekzoznamu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14:paraId="64765986" w14:textId="77777777" w:rsidR="00D44743" w:rsidRPr="002A07ED" w:rsidRDefault="00D44743" w:rsidP="00D44743">
      <w:pPr>
        <w:pStyle w:val="Odsekzoznamu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07ED">
        <w:rPr>
          <w:rFonts w:ascii="Times New Roman" w:hAnsi="Times New Roman"/>
          <w:sz w:val="24"/>
          <w:szCs w:val="24"/>
        </w:rPr>
        <w:t>Zmluva bola uzatvorená slobodne, vážne, určito a zrozumiteľne, zmluva nebola uzatvorená v tiesni ani za nápadne nevýhodných podmienok. Zmluvné strany vyhlasujú, že si zmluvu prečítali, jej obsahu porozumeli a na znak súhlasu ju podpisujú.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219"/>
        <w:gridCol w:w="851"/>
        <w:gridCol w:w="4224"/>
      </w:tblGrid>
      <w:tr w:rsidR="00952541" w:rsidRPr="002A07ED" w14:paraId="455E8963" w14:textId="77777777"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</w:tcPr>
          <w:p w14:paraId="6F1BB5A5" w14:textId="77777777" w:rsidR="00952541" w:rsidRPr="002A07ED" w:rsidRDefault="00952541" w:rsidP="009525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5146366" w14:textId="77777777" w:rsidR="00952541" w:rsidRPr="002A07ED" w:rsidRDefault="00952541" w:rsidP="009525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07ED">
              <w:rPr>
                <w:rFonts w:ascii="Times New Roman" w:hAnsi="Times New Roman"/>
                <w:sz w:val="24"/>
                <w:szCs w:val="24"/>
              </w:rPr>
              <w:t>V Bratislave dňa:......................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4A35EC30" w14:textId="77777777" w:rsidR="00952541" w:rsidRPr="002A07ED" w:rsidRDefault="00952541" w:rsidP="009525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</w:tcPr>
          <w:p w14:paraId="11B2C6C1" w14:textId="77777777" w:rsidR="00952541" w:rsidRPr="002A07ED" w:rsidRDefault="00952541" w:rsidP="009525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27FA160" w14:textId="77777777" w:rsidR="00952541" w:rsidRPr="002A07ED" w:rsidRDefault="00952541" w:rsidP="009525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07ED">
              <w:rPr>
                <w:rFonts w:ascii="Times New Roman" w:hAnsi="Times New Roman"/>
                <w:sz w:val="24"/>
                <w:szCs w:val="24"/>
              </w:rPr>
              <w:t>V .............................dňa:  ..................</w:t>
            </w:r>
          </w:p>
        </w:tc>
      </w:tr>
      <w:tr w:rsidR="00952541" w:rsidRPr="002A07ED" w14:paraId="3601C6D2" w14:textId="77777777"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</w:tcPr>
          <w:p w14:paraId="56C96691" w14:textId="77777777" w:rsidR="00952541" w:rsidRPr="002A07ED" w:rsidRDefault="00952541" w:rsidP="009525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770AD15" w14:textId="77777777" w:rsidR="00952541" w:rsidRPr="002A07ED" w:rsidRDefault="00952541" w:rsidP="009525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07ED">
              <w:rPr>
                <w:rFonts w:ascii="Times New Roman" w:hAnsi="Times New Roman"/>
                <w:sz w:val="24"/>
                <w:szCs w:val="24"/>
              </w:rPr>
              <w:t xml:space="preserve">Poskytovateľ: </w:t>
            </w:r>
          </w:p>
          <w:p w14:paraId="08ACC165" w14:textId="77777777" w:rsidR="007B7B95" w:rsidRPr="002A07ED" w:rsidRDefault="007B7B95" w:rsidP="009525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683ED19" w14:textId="77777777" w:rsidR="00952541" w:rsidRPr="002A07ED" w:rsidRDefault="00952541" w:rsidP="009525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07ED">
              <w:rPr>
                <w:rFonts w:ascii="Times New Roman" w:hAnsi="Times New Roman"/>
                <w:sz w:val="24"/>
                <w:szCs w:val="24"/>
              </w:rPr>
              <w:t xml:space="preserve">Ministerstvo zahraničných vecí </w:t>
            </w:r>
          </w:p>
          <w:p w14:paraId="6E2BB4C4" w14:textId="77777777" w:rsidR="00952541" w:rsidRPr="002A07ED" w:rsidRDefault="00952541" w:rsidP="009525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07ED">
              <w:rPr>
                <w:rFonts w:ascii="Times New Roman" w:hAnsi="Times New Roman"/>
                <w:sz w:val="24"/>
                <w:szCs w:val="24"/>
              </w:rPr>
              <w:t xml:space="preserve">a európskych záležitostí </w:t>
            </w:r>
          </w:p>
          <w:p w14:paraId="1DC2B77F" w14:textId="77777777" w:rsidR="00952541" w:rsidRPr="002A07ED" w:rsidRDefault="00952541" w:rsidP="009525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07ED">
              <w:rPr>
                <w:rFonts w:ascii="Times New Roman" w:hAnsi="Times New Roman"/>
                <w:sz w:val="24"/>
                <w:szCs w:val="24"/>
              </w:rPr>
              <w:t>Slovenskej republiky</w:t>
            </w:r>
          </w:p>
          <w:p w14:paraId="52063304" w14:textId="77777777" w:rsidR="00952541" w:rsidRPr="002A07ED" w:rsidRDefault="00952541" w:rsidP="009525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2DFFCEA" w14:textId="7A476D96" w:rsidR="00952541" w:rsidRDefault="00952541" w:rsidP="009525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1441B7D" w14:textId="77777777" w:rsidR="00581D8E" w:rsidRPr="002A07ED" w:rsidRDefault="00581D8E" w:rsidP="009525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357AE2A" w14:textId="77777777" w:rsidR="00952541" w:rsidRPr="002A07ED" w:rsidRDefault="00952541" w:rsidP="00952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07ED">
              <w:rPr>
                <w:rFonts w:ascii="Times New Roman" w:hAnsi="Times New Roman"/>
                <w:sz w:val="24"/>
                <w:szCs w:val="24"/>
              </w:rPr>
              <w:t>..................................................................minister zahraničných vecí a európskych záležitostí Slovenskej republiky</w:t>
            </w:r>
          </w:p>
          <w:p w14:paraId="45C144D8" w14:textId="77777777" w:rsidR="00952541" w:rsidRPr="002A07ED" w:rsidRDefault="00952541" w:rsidP="009525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27AE62A" w14:textId="77777777" w:rsidR="00952541" w:rsidRPr="002A07ED" w:rsidRDefault="00952541" w:rsidP="009525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5FDCAEF9" w14:textId="77777777" w:rsidR="00952541" w:rsidRPr="002A07ED" w:rsidRDefault="00952541" w:rsidP="009525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</w:tcPr>
          <w:p w14:paraId="30317EDE" w14:textId="77777777" w:rsidR="00952541" w:rsidRPr="002A07ED" w:rsidRDefault="00952541" w:rsidP="009525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5DCE083" w14:textId="77777777" w:rsidR="00952541" w:rsidRPr="002A07ED" w:rsidRDefault="00952541" w:rsidP="00952541">
            <w:pPr>
              <w:autoSpaceDE w:val="0"/>
              <w:autoSpaceDN w:val="0"/>
              <w:adjustRightInd w:val="0"/>
              <w:spacing w:after="0" w:line="240" w:lineRule="auto"/>
              <w:ind w:left="33"/>
              <w:rPr>
                <w:rFonts w:ascii="Times New Roman" w:hAnsi="Times New Roman"/>
                <w:sz w:val="24"/>
                <w:szCs w:val="24"/>
              </w:rPr>
            </w:pPr>
            <w:r w:rsidRPr="002A07ED">
              <w:rPr>
                <w:rFonts w:ascii="Times New Roman" w:hAnsi="Times New Roman"/>
                <w:sz w:val="24"/>
                <w:szCs w:val="24"/>
              </w:rPr>
              <w:t xml:space="preserve">Príjemca:  </w:t>
            </w:r>
          </w:p>
          <w:p w14:paraId="359E07F0" w14:textId="77777777" w:rsidR="00952541" w:rsidRPr="002A07ED" w:rsidRDefault="00952541" w:rsidP="00952541">
            <w:pPr>
              <w:autoSpaceDE w:val="0"/>
              <w:autoSpaceDN w:val="0"/>
              <w:adjustRightInd w:val="0"/>
              <w:spacing w:after="0" w:line="240" w:lineRule="auto"/>
              <w:ind w:left="33"/>
              <w:rPr>
                <w:rFonts w:ascii="Times New Roman" w:hAnsi="Times New Roman"/>
                <w:sz w:val="24"/>
                <w:szCs w:val="24"/>
              </w:rPr>
            </w:pPr>
            <w:r w:rsidRPr="002A07ED">
              <w:rPr>
                <w:rFonts w:ascii="Times New Roman" w:hAnsi="Times New Roman"/>
                <w:sz w:val="24"/>
                <w:szCs w:val="24"/>
              </w:rPr>
              <w:tab/>
            </w:r>
          </w:p>
          <w:p w14:paraId="0AA34FE4" w14:textId="77777777" w:rsidR="00952541" w:rsidRPr="002A07ED" w:rsidRDefault="00952541" w:rsidP="00952541">
            <w:pPr>
              <w:autoSpaceDE w:val="0"/>
              <w:autoSpaceDN w:val="0"/>
              <w:adjustRightInd w:val="0"/>
              <w:spacing w:after="0" w:line="240" w:lineRule="auto"/>
              <w:ind w:left="33"/>
              <w:rPr>
                <w:rFonts w:ascii="Times New Roman" w:hAnsi="Times New Roman"/>
                <w:sz w:val="24"/>
                <w:szCs w:val="24"/>
              </w:rPr>
            </w:pPr>
          </w:p>
          <w:p w14:paraId="363C9F2B" w14:textId="77777777" w:rsidR="00952541" w:rsidRPr="002A07ED" w:rsidRDefault="00952541" w:rsidP="00952541">
            <w:pPr>
              <w:autoSpaceDE w:val="0"/>
              <w:autoSpaceDN w:val="0"/>
              <w:adjustRightInd w:val="0"/>
              <w:spacing w:after="0" w:line="240" w:lineRule="auto"/>
              <w:ind w:left="33"/>
              <w:rPr>
                <w:rFonts w:ascii="Times New Roman" w:hAnsi="Times New Roman"/>
                <w:sz w:val="24"/>
                <w:szCs w:val="24"/>
              </w:rPr>
            </w:pPr>
          </w:p>
          <w:p w14:paraId="4EB2F715" w14:textId="77777777" w:rsidR="00952541" w:rsidRPr="002A07ED" w:rsidRDefault="00952541" w:rsidP="00952541">
            <w:pPr>
              <w:autoSpaceDE w:val="0"/>
              <w:autoSpaceDN w:val="0"/>
              <w:adjustRightInd w:val="0"/>
              <w:spacing w:after="0" w:line="240" w:lineRule="auto"/>
              <w:ind w:left="33"/>
              <w:rPr>
                <w:rFonts w:ascii="Times New Roman" w:hAnsi="Times New Roman"/>
                <w:sz w:val="24"/>
                <w:szCs w:val="24"/>
              </w:rPr>
            </w:pPr>
          </w:p>
          <w:p w14:paraId="42BDBEE4" w14:textId="77777777" w:rsidR="00952541" w:rsidRPr="002A07ED" w:rsidRDefault="00952541" w:rsidP="00952541">
            <w:pPr>
              <w:autoSpaceDE w:val="0"/>
              <w:autoSpaceDN w:val="0"/>
              <w:adjustRightInd w:val="0"/>
              <w:spacing w:after="0" w:line="240" w:lineRule="auto"/>
              <w:ind w:left="33"/>
              <w:rPr>
                <w:rFonts w:ascii="Times New Roman" w:hAnsi="Times New Roman"/>
                <w:sz w:val="24"/>
                <w:szCs w:val="24"/>
              </w:rPr>
            </w:pPr>
          </w:p>
          <w:p w14:paraId="0450F7A4" w14:textId="77777777" w:rsidR="00952541" w:rsidRPr="002A07ED" w:rsidRDefault="00952541" w:rsidP="00952541">
            <w:pPr>
              <w:autoSpaceDE w:val="0"/>
              <w:autoSpaceDN w:val="0"/>
              <w:adjustRightInd w:val="0"/>
              <w:spacing w:after="0" w:line="240" w:lineRule="auto"/>
              <w:ind w:left="33"/>
              <w:rPr>
                <w:rFonts w:ascii="Times New Roman" w:hAnsi="Times New Roman"/>
                <w:sz w:val="24"/>
                <w:szCs w:val="24"/>
              </w:rPr>
            </w:pPr>
          </w:p>
          <w:p w14:paraId="6B0CB92A" w14:textId="77777777" w:rsidR="00581D8E" w:rsidRDefault="00581D8E" w:rsidP="00952541">
            <w:pPr>
              <w:autoSpaceDE w:val="0"/>
              <w:autoSpaceDN w:val="0"/>
              <w:adjustRightInd w:val="0"/>
              <w:spacing w:after="0" w:line="240" w:lineRule="auto"/>
              <w:ind w:left="3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5517570" w14:textId="17C7E79A" w:rsidR="00952541" w:rsidRPr="002A07ED" w:rsidRDefault="00952541" w:rsidP="00952541">
            <w:pPr>
              <w:autoSpaceDE w:val="0"/>
              <w:autoSpaceDN w:val="0"/>
              <w:adjustRightInd w:val="0"/>
              <w:spacing w:after="0" w:line="240" w:lineRule="auto"/>
              <w:ind w:left="3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07ED">
              <w:rPr>
                <w:rFonts w:ascii="Times New Roman" w:hAnsi="Times New Roman"/>
                <w:sz w:val="24"/>
                <w:szCs w:val="24"/>
              </w:rPr>
              <w:t>..................................................................    štatutárny zástupca/ fyzická osoba</w:t>
            </w:r>
          </w:p>
          <w:p w14:paraId="611321BA" w14:textId="77777777" w:rsidR="00952541" w:rsidRPr="002A07ED" w:rsidRDefault="00952541" w:rsidP="00952541">
            <w:pPr>
              <w:autoSpaceDE w:val="0"/>
              <w:autoSpaceDN w:val="0"/>
              <w:adjustRightInd w:val="0"/>
              <w:spacing w:after="0" w:line="240" w:lineRule="auto"/>
              <w:ind w:left="3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2541" w:rsidRPr="002A07ED" w14:paraId="6D56B74E" w14:textId="77777777">
        <w:trPr>
          <w:trHeight w:val="80"/>
        </w:trPr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</w:tcPr>
          <w:p w14:paraId="7D352F7E" w14:textId="77777777" w:rsidR="00952541" w:rsidRPr="002A07ED" w:rsidRDefault="00952541" w:rsidP="009525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7C6BE05E" w14:textId="77777777" w:rsidR="00952541" w:rsidRPr="002A07ED" w:rsidRDefault="00952541" w:rsidP="009525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</w:tcPr>
          <w:p w14:paraId="518B700E" w14:textId="77777777" w:rsidR="00952541" w:rsidRPr="002A07ED" w:rsidRDefault="00952541" w:rsidP="009525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E998920" w14:textId="61C3091E" w:rsidR="00D13975" w:rsidRPr="002A07ED" w:rsidRDefault="00B21F44" w:rsidP="009525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2A07ED">
        <w:rPr>
          <w:rFonts w:ascii="Times New Roman" w:hAnsi="Times New Roman"/>
          <w:bCs/>
          <w:sz w:val="24"/>
          <w:szCs w:val="24"/>
        </w:rPr>
        <w:t>..............................................................</w:t>
      </w:r>
    </w:p>
    <w:p w14:paraId="332E557C" w14:textId="77777777" w:rsidR="00B21F44" w:rsidRDefault="00B21F44" w:rsidP="004506B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2A07ED">
        <w:rPr>
          <w:rFonts w:ascii="Times New Roman" w:hAnsi="Times New Roman"/>
          <w:bCs/>
          <w:sz w:val="24"/>
          <w:szCs w:val="24"/>
        </w:rPr>
        <w:t xml:space="preserve">    riaditeľ odboru analýz  a</w:t>
      </w:r>
      <w:r w:rsidR="00B802C4">
        <w:rPr>
          <w:rFonts w:ascii="Times New Roman" w:hAnsi="Times New Roman"/>
          <w:bCs/>
          <w:sz w:val="24"/>
          <w:szCs w:val="24"/>
        </w:rPr>
        <w:t xml:space="preserve">  </w:t>
      </w:r>
      <w:r w:rsidRPr="002A07ED">
        <w:rPr>
          <w:rFonts w:ascii="Times New Roman" w:hAnsi="Times New Roman"/>
          <w:bCs/>
          <w:sz w:val="24"/>
          <w:szCs w:val="24"/>
        </w:rPr>
        <w:t>plánovania</w:t>
      </w:r>
    </w:p>
    <w:p w14:paraId="13924D1E" w14:textId="77777777" w:rsidR="00B802C4" w:rsidRDefault="00B802C4" w:rsidP="004506B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66FCF29E" w14:textId="77777777" w:rsidR="00952541" w:rsidRPr="002A07ED" w:rsidRDefault="00952541" w:rsidP="009525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0" w:name="_GoBack"/>
      <w:bookmarkEnd w:id="0"/>
      <w:r w:rsidRPr="002A07ED">
        <w:rPr>
          <w:rFonts w:ascii="Times New Roman" w:hAnsi="Times New Roman"/>
          <w:b/>
          <w:bCs/>
          <w:sz w:val="24"/>
          <w:szCs w:val="24"/>
        </w:rPr>
        <w:t>Príloha č. 1 k Zmluve č. MVZP/</w:t>
      </w:r>
      <w:r w:rsidR="00ED70A1" w:rsidRPr="002A07ED">
        <w:rPr>
          <w:rFonts w:ascii="Times New Roman" w:hAnsi="Times New Roman"/>
          <w:b/>
          <w:bCs/>
          <w:sz w:val="24"/>
          <w:szCs w:val="24"/>
        </w:rPr>
        <w:t>202</w:t>
      </w:r>
      <w:r w:rsidR="009F5C96" w:rsidRPr="002A07ED">
        <w:rPr>
          <w:rFonts w:ascii="Times New Roman" w:hAnsi="Times New Roman"/>
          <w:b/>
          <w:bCs/>
          <w:sz w:val="24"/>
          <w:szCs w:val="24"/>
        </w:rPr>
        <w:t>1</w:t>
      </w:r>
      <w:r w:rsidRPr="002A07ED">
        <w:rPr>
          <w:rFonts w:ascii="Times New Roman" w:hAnsi="Times New Roman"/>
          <w:b/>
          <w:bCs/>
          <w:sz w:val="24"/>
          <w:szCs w:val="24"/>
        </w:rPr>
        <w:t>/00 o poskytnutí dotácie v oblasti medzinárodných vzťahov a zahraničnej politiky SR v pôsobnosti Ministerstva zahraničných vecí a európskych záležitostí Slovenskej republiky</w:t>
      </w:r>
      <w:r w:rsidR="004F5AD0" w:rsidRPr="002A07ED">
        <w:rPr>
          <w:rFonts w:ascii="Times New Roman" w:hAnsi="Times New Roman"/>
          <w:b/>
          <w:bCs/>
          <w:sz w:val="24"/>
          <w:szCs w:val="24"/>
        </w:rPr>
        <w:t>, Licenčnej zmluve a Zmluve o udelení sublicencie</w:t>
      </w:r>
    </w:p>
    <w:p w14:paraId="10F47FB4" w14:textId="77777777" w:rsidR="00952541" w:rsidRPr="002A07ED" w:rsidRDefault="00952541" w:rsidP="009525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0ED3C9E0" w14:textId="77777777" w:rsidR="00952541" w:rsidRPr="002A07ED" w:rsidRDefault="00952541" w:rsidP="009525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DF453AA" w14:textId="77777777" w:rsidR="00952541" w:rsidRPr="002A07ED" w:rsidRDefault="00952541" w:rsidP="009525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2A07ED">
        <w:rPr>
          <w:rFonts w:ascii="Times New Roman" w:hAnsi="Times New Roman"/>
          <w:b/>
          <w:bCs/>
          <w:sz w:val="24"/>
          <w:szCs w:val="24"/>
        </w:rPr>
        <w:t>Popis projektu</w:t>
      </w:r>
    </w:p>
    <w:p w14:paraId="513A90ED" w14:textId="77777777" w:rsidR="00952541" w:rsidRPr="002A07ED" w:rsidRDefault="00952541" w:rsidP="009525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ED6AACA" w14:textId="77777777" w:rsidR="00952541" w:rsidRDefault="00952541" w:rsidP="009525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1C62E74B" w14:textId="77777777" w:rsidR="0080627A" w:rsidRDefault="0080627A" w:rsidP="009525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194FEEE8" w14:textId="77777777" w:rsidR="0080627A" w:rsidRDefault="0080627A" w:rsidP="009525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2A8CF8C6" w14:textId="77777777" w:rsidR="0080627A" w:rsidRDefault="0080627A" w:rsidP="009525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7D308A22" w14:textId="77777777" w:rsidR="0080627A" w:rsidRDefault="0080627A" w:rsidP="009525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4A30421F" w14:textId="77777777" w:rsidR="0080627A" w:rsidRDefault="0080627A" w:rsidP="009525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38657E32" w14:textId="77777777" w:rsidR="0080627A" w:rsidRDefault="0080627A" w:rsidP="009525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28A72353" w14:textId="77777777" w:rsidR="0080627A" w:rsidRDefault="0080627A" w:rsidP="009525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2F02F4DB" w14:textId="77777777" w:rsidR="0080627A" w:rsidRDefault="0080627A" w:rsidP="009525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1F7836E6" w14:textId="77777777" w:rsidR="0080627A" w:rsidRDefault="0080627A" w:rsidP="009525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61DED804" w14:textId="77777777" w:rsidR="0080627A" w:rsidRDefault="0080627A" w:rsidP="009525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3D11EFB7" w14:textId="77777777" w:rsidR="0080627A" w:rsidRDefault="0080627A" w:rsidP="009525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74260649" w14:textId="77777777" w:rsidR="0080627A" w:rsidRDefault="0080627A" w:rsidP="009525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71CC114F" w14:textId="77777777" w:rsidR="0080627A" w:rsidRDefault="0080627A" w:rsidP="009525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3CC0E807" w14:textId="77777777" w:rsidR="0080627A" w:rsidRDefault="0080627A" w:rsidP="009525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4F9236C6" w14:textId="77777777" w:rsidR="0080627A" w:rsidRDefault="0080627A" w:rsidP="009525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374C28CA" w14:textId="77777777" w:rsidR="0080627A" w:rsidRDefault="0080627A" w:rsidP="009525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7FC5A592" w14:textId="77777777" w:rsidR="0080627A" w:rsidRDefault="0080627A" w:rsidP="009525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5C6DCA39" w14:textId="77777777" w:rsidR="0080627A" w:rsidRPr="002A07ED" w:rsidRDefault="0080627A" w:rsidP="009525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7AF3D408" w14:textId="77777777" w:rsidR="00952541" w:rsidRPr="002A07ED" w:rsidRDefault="00952541" w:rsidP="009525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2A07ED">
        <w:rPr>
          <w:rFonts w:ascii="Times New Roman" w:hAnsi="Times New Roman"/>
          <w:b/>
          <w:bCs/>
          <w:sz w:val="24"/>
          <w:szCs w:val="24"/>
        </w:rPr>
        <w:t>Príloha č. 2 k Zmluve č. MVZP/</w:t>
      </w:r>
      <w:r w:rsidR="00ED70A1" w:rsidRPr="002A07ED">
        <w:rPr>
          <w:rFonts w:ascii="Times New Roman" w:hAnsi="Times New Roman"/>
          <w:b/>
          <w:bCs/>
          <w:sz w:val="24"/>
          <w:szCs w:val="24"/>
        </w:rPr>
        <w:t>202</w:t>
      </w:r>
      <w:r w:rsidR="009F5C96" w:rsidRPr="002A07ED">
        <w:rPr>
          <w:rFonts w:ascii="Times New Roman" w:hAnsi="Times New Roman"/>
          <w:b/>
          <w:bCs/>
          <w:sz w:val="24"/>
          <w:szCs w:val="24"/>
        </w:rPr>
        <w:t>1</w:t>
      </w:r>
      <w:r w:rsidRPr="002A07ED">
        <w:rPr>
          <w:rFonts w:ascii="Times New Roman" w:hAnsi="Times New Roman"/>
          <w:b/>
          <w:bCs/>
          <w:sz w:val="24"/>
          <w:szCs w:val="24"/>
        </w:rPr>
        <w:t>/00 o poskytnutí dotácie v oblasti medzinárodných vzťahov a zahraničnej politiky SR v pôsobnosti Ministerstva zahraničných vecí a európskych záležitostí Slovenskej republiky</w:t>
      </w:r>
      <w:r w:rsidR="004F5AD0" w:rsidRPr="002A07ED">
        <w:rPr>
          <w:rFonts w:ascii="Times New Roman" w:hAnsi="Times New Roman"/>
          <w:b/>
          <w:bCs/>
          <w:sz w:val="24"/>
          <w:szCs w:val="24"/>
        </w:rPr>
        <w:t>,</w:t>
      </w:r>
      <w:r w:rsidR="004F5AD0" w:rsidRPr="002A07ED">
        <w:rPr>
          <w:rFonts w:ascii="Times New Roman" w:hAnsi="Times New Roman"/>
          <w:sz w:val="24"/>
          <w:szCs w:val="24"/>
        </w:rPr>
        <w:t xml:space="preserve"> </w:t>
      </w:r>
      <w:r w:rsidR="004F5AD0" w:rsidRPr="002A07ED">
        <w:rPr>
          <w:rFonts w:ascii="Times New Roman" w:hAnsi="Times New Roman"/>
          <w:b/>
          <w:bCs/>
          <w:sz w:val="24"/>
          <w:szCs w:val="24"/>
        </w:rPr>
        <w:t>Licenčnej zmluve a Zmluve o udelení sublicencie</w:t>
      </w:r>
    </w:p>
    <w:p w14:paraId="771A2340" w14:textId="77777777" w:rsidR="00952541" w:rsidRPr="002A07ED" w:rsidRDefault="00952541" w:rsidP="009525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40C74144" w14:textId="77777777" w:rsidR="00952541" w:rsidRPr="002A07ED" w:rsidRDefault="00952541" w:rsidP="009525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71FA0A6" w14:textId="77777777" w:rsidR="00952541" w:rsidRPr="002A07ED" w:rsidRDefault="00952541" w:rsidP="00952541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  <w:r w:rsidRPr="002A07ED">
        <w:rPr>
          <w:rFonts w:ascii="Times New Roman" w:hAnsi="Times New Roman"/>
          <w:b/>
          <w:bCs/>
          <w:sz w:val="24"/>
          <w:szCs w:val="24"/>
        </w:rPr>
        <w:lastRenderedPageBreak/>
        <w:t>Štruktúrovaný rozpočet projektu</w:t>
      </w:r>
    </w:p>
    <w:p w14:paraId="5362DD11" w14:textId="77777777" w:rsidR="00952541" w:rsidRPr="002A07ED" w:rsidRDefault="00952541" w:rsidP="0095254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1F497D"/>
          <w:sz w:val="24"/>
          <w:szCs w:val="24"/>
        </w:rPr>
      </w:pPr>
      <w:r w:rsidRPr="002A07ED">
        <w:rPr>
          <w:rFonts w:ascii="Times New Roman" w:hAnsi="Times New Roman"/>
          <w:color w:val="1F497D"/>
          <w:sz w:val="24"/>
          <w:szCs w:val="24"/>
        </w:rPr>
        <w:t> </w:t>
      </w:r>
    </w:p>
    <w:p w14:paraId="12C7AA13" w14:textId="77777777" w:rsidR="00B90765" w:rsidRPr="002A07ED" w:rsidRDefault="00B90765" w:rsidP="0095254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0D446AA" w14:textId="77777777" w:rsidR="00952541" w:rsidRPr="002A07ED" w:rsidRDefault="00952541" w:rsidP="009525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2A07ED">
        <w:rPr>
          <w:rFonts w:ascii="Times New Roman" w:hAnsi="Times New Roman"/>
          <w:b/>
          <w:bCs/>
          <w:sz w:val="24"/>
          <w:szCs w:val="24"/>
        </w:rPr>
        <w:t>Komentár k rozpočtu</w:t>
      </w:r>
    </w:p>
    <w:p w14:paraId="3AA79E3B" w14:textId="77777777" w:rsidR="00952541" w:rsidRPr="002A07ED" w:rsidRDefault="00952541" w:rsidP="00952541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14:paraId="4B6E194C" w14:textId="77777777" w:rsidR="00ED31DF" w:rsidRPr="002A07ED" w:rsidRDefault="00ED31DF">
      <w:pPr>
        <w:rPr>
          <w:rFonts w:ascii="Times New Roman" w:hAnsi="Times New Roman"/>
          <w:sz w:val="24"/>
          <w:szCs w:val="24"/>
        </w:rPr>
      </w:pPr>
    </w:p>
    <w:sectPr w:rsidR="00ED31DF" w:rsidRPr="002A07ED" w:rsidSect="00E23E3A">
      <w:headerReference w:type="default" r:id="rId10"/>
      <w:footerReference w:type="default" r:id="rId11"/>
      <w:headerReference w:type="first" r:id="rId12"/>
      <w:pgSz w:w="12240" w:h="15840"/>
      <w:pgMar w:top="1417" w:right="1417" w:bottom="1417" w:left="1417" w:header="708" w:footer="708" w:gutter="0"/>
      <w:pgNumType w:start="0"/>
      <w:cols w:space="708"/>
      <w:noEndnote/>
      <w:titlePg/>
      <w:docGrid w:linePitch="299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C1D3A6" w16cex:dateUtc="2021-02-01T00:11:00Z"/>
  <w16cex:commentExtensible w16cex:durableId="23C1D27D" w16cex:dateUtc="2021-02-01T00:06:00Z"/>
  <w16cex:commentExtensible w16cex:durableId="23C1BFA6" w16cex:dateUtc="2021-01-31T22:45:00Z"/>
  <w16cex:commentExtensible w16cex:durableId="23C1CDF4" w16cex:dateUtc="2021-01-31T23:46:00Z"/>
  <w16cex:commentExtensible w16cex:durableId="23C1BE23" w16cex:dateUtc="2021-01-31T22:39:00Z"/>
  <w16cex:commentExtensible w16cex:durableId="23C1E247" w16cex:dateUtc="2021-02-01T01:13:00Z"/>
  <w16cex:commentExtensible w16cex:durableId="23C1DEA5" w16cex:dateUtc="2021-02-01T00:57:00Z"/>
  <w16cex:commentExtensible w16cex:durableId="23C1E118" w16cex:dateUtc="2021-02-01T01:08:00Z"/>
  <w16cex:commentExtensible w16cex:durableId="23C1C654" w16cex:dateUtc="2021-01-31T23:14:00Z"/>
  <w16cex:commentExtensible w16cex:durableId="23C1E01C" w16cex:dateUtc="2021-02-01T01:04:00Z"/>
  <w16cex:commentExtensible w16cex:durableId="23C1E0D6" w16cex:dateUtc="2021-02-01T01:07:00Z"/>
  <w16cex:commentExtensible w16cex:durableId="23C1C181" w16cex:dateUtc="2021-01-31T22:53:00Z"/>
  <w16cex:commentExtensible w16cex:durableId="23C1C357" w16cex:dateUtc="2021-01-31T23:01:00Z"/>
  <w16cex:commentExtensible w16cex:durableId="23C1C4A0" w16cex:dateUtc="2021-01-31T23:06:00Z"/>
  <w16cex:commentExtensible w16cex:durableId="23C1C712" w16cex:dateUtc="2021-01-31T23:17:00Z"/>
  <w16cex:commentExtensible w16cex:durableId="23C1D48A" w16cex:dateUtc="2021-02-01T00:14:00Z"/>
  <w16cex:commentExtensible w16cex:durableId="23C1D441" w16cex:dateUtc="2021-02-01T00:13:00Z"/>
  <w16cex:commentExtensible w16cex:durableId="23C1D5D1" w16cex:dateUtc="2021-02-01T00:20:00Z"/>
  <w16cex:commentExtensible w16cex:durableId="23C1D451" w16cex:dateUtc="2021-02-01T00:13:00Z"/>
  <w16cex:commentExtensible w16cex:durableId="23C1C95F" w16cex:dateUtc="2021-01-31T23:27:00Z"/>
  <w16cex:commentExtensible w16cex:durableId="23C1D116" w16cex:dateUtc="2021-02-01T00:00:00Z"/>
  <w16cex:commentExtensible w16cex:durableId="23C1C9C4" w16cex:dateUtc="2021-01-31T23:28:00Z"/>
  <w16cex:commentExtensible w16cex:durableId="23C1C9F3" w16cex:dateUtc="2021-01-31T23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55482534" w16cid:durableId="23C1D3A6"/>
  <w16cid:commentId w16cid:paraId="5F14CC94" w16cid:durableId="23C1D27D"/>
  <w16cid:commentId w16cid:paraId="779EDE03" w16cid:durableId="23C1BFA6"/>
  <w16cid:commentId w16cid:paraId="50401BEF" w16cid:durableId="23C1CDF4"/>
  <w16cid:commentId w16cid:paraId="753B78E1" w16cid:durableId="23C1BE23"/>
  <w16cid:commentId w16cid:paraId="39B6ACF6" w16cid:durableId="23C1E247"/>
  <w16cid:commentId w16cid:paraId="6FA3984C" w16cid:durableId="23C1DEA5"/>
  <w16cid:commentId w16cid:paraId="73E98365" w16cid:durableId="23C1E118"/>
  <w16cid:commentId w16cid:paraId="47A474F8" w16cid:durableId="23C1C654"/>
  <w16cid:commentId w16cid:paraId="3DA90374" w16cid:durableId="23C1E01C"/>
  <w16cid:commentId w16cid:paraId="10AD51C1" w16cid:durableId="23C1E0D6"/>
  <w16cid:commentId w16cid:paraId="1428D8FA" w16cid:durableId="23C1C181"/>
  <w16cid:commentId w16cid:paraId="7A547F22" w16cid:durableId="23C1C357"/>
  <w16cid:commentId w16cid:paraId="410C550F" w16cid:durableId="23C1C4A0"/>
  <w16cid:commentId w16cid:paraId="677088E4" w16cid:durableId="23C1C712"/>
  <w16cid:commentId w16cid:paraId="7F0F6335" w16cid:durableId="23C1D48A"/>
  <w16cid:commentId w16cid:paraId="1447037C" w16cid:durableId="23C1D441"/>
  <w16cid:commentId w16cid:paraId="302A221C" w16cid:durableId="23C1D5D1"/>
  <w16cid:commentId w16cid:paraId="21E89A03" w16cid:durableId="23C1D451"/>
  <w16cid:commentId w16cid:paraId="264D3DA8" w16cid:durableId="23C1C95F"/>
  <w16cid:commentId w16cid:paraId="070A6685" w16cid:durableId="23C1D116"/>
  <w16cid:commentId w16cid:paraId="2CEBE6A9" w16cid:durableId="23C1C9C4"/>
  <w16cid:commentId w16cid:paraId="47138629" w16cid:durableId="23C1C9F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E9ECD8" w14:textId="77777777" w:rsidR="00AF1486" w:rsidRDefault="00AF1486" w:rsidP="000578DF">
      <w:pPr>
        <w:spacing w:after="0" w:line="240" w:lineRule="auto"/>
      </w:pPr>
      <w:r>
        <w:separator/>
      </w:r>
    </w:p>
  </w:endnote>
  <w:endnote w:type="continuationSeparator" w:id="0">
    <w:p w14:paraId="39EAF858" w14:textId="77777777" w:rsidR="00AF1486" w:rsidRDefault="00AF1486" w:rsidP="000578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altName w:val="Calibr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0C49F4" w14:textId="77777777" w:rsidR="00E23E3A" w:rsidRDefault="00E23E3A">
    <w:pPr>
      <w:pStyle w:val="Pta"/>
      <w:jc w:val="center"/>
    </w:pPr>
  </w:p>
  <w:p w14:paraId="077DDF73" w14:textId="77777777" w:rsidR="00E23E3A" w:rsidRDefault="00E23E3A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4D7900" w14:textId="77777777" w:rsidR="00AF1486" w:rsidRDefault="00AF1486" w:rsidP="000578DF">
      <w:pPr>
        <w:spacing w:after="0" w:line="240" w:lineRule="auto"/>
      </w:pPr>
      <w:r>
        <w:separator/>
      </w:r>
    </w:p>
  </w:footnote>
  <w:footnote w:type="continuationSeparator" w:id="0">
    <w:p w14:paraId="26D1C1C7" w14:textId="77777777" w:rsidR="00AF1486" w:rsidRDefault="00AF1486" w:rsidP="000578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BD3434" w14:textId="77777777" w:rsidR="000578DF" w:rsidRDefault="000578DF" w:rsidP="000578DF">
    <w:pPr>
      <w:pStyle w:val="Hlavika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6BDED9" w14:textId="77777777" w:rsidR="000578DF" w:rsidRDefault="00AF747D" w:rsidP="000578DF">
    <w:pPr>
      <w:pStyle w:val="Hlavika"/>
      <w:jc w:val="center"/>
    </w:pPr>
    <w:r w:rsidRPr="00AF747D">
      <w:rPr>
        <w:rFonts w:ascii="Segoe UI" w:hAnsi="Segoe UI" w:cs="Segoe UI"/>
        <w:noProof/>
        <w:color w:val="0000FF"/>
        <w:sz w:val="20"/>
        <w:szCs w:val="20"/>
        <w:lang w:eastAsia="sk-SK"/>
      </w:rPr>
      <w:drawing>
        <wp:inline distT="0" distB="0" distL="0" distR="0" wp14:anchorId="47618832" wp14:editId="03B2B6A4">
          <wp:extent cx="2476500" cy="581025"/>
          <wp:effectExtent l="0" t="0" r="0" b="0"/>
          <wp:docPr id="2" name="Obrázok 4" descr="Popis: Popis: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4" descr="Popis: Popis: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6500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00000000"/>
    <w:lvl w:ilvl="0" w:tplc="FFFFFFFF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/>
      </w:rPr>
    </w:lvl>
    <w:lvl w:ilvl="1" w:tplc="FFFFFFFF">
      <w:start w:val="1"/>
      <w:numFmt w:val="lowerLetter"/>
      <w:lvlText w:val="%2)"/>
      <w:lvlJc w:val="left"/>
      <w:pPr>
        <w:tabs>
          <w:tab w:val="num" w:pos="0"/>
        </w:tabs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1222643A"/>
    <w:multiLevelType w:val="hybridMultilevel"/>
    <w:tmpl w:val="BA1436F4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83A2F46"/>
    <w:multiLevelType w:val="hybridMultilevel"/>
    <w:tmpl w:val="A9407A92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1A672AB4"/>
    <w:multiLevelType w:val="hybridMultilevel"/>
    <w:tmpl w:val="DB56036C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 w15:restartNumberingAfterBreak="0">
    <w:nsid w:val="1B431AE0"/>
    <w:multiLevelType w:val="hybridMultilevel"/>
    <w:tmpl w:val="8BB084E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F1E6E04"/>
    <w:multiLevelType w:val="hybridMultilevel"/>
    <w:tmpl w:val="7714BFFE"/>
    <w:lvl w:ilvl="0" w:tplc="55900184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6" w15:restartNumberingAfterBreak="0">
    <w:nsid w:val="21A74235"/>
    <w:multiLevelType w:val="hybridMultilevel"/>
    <w:tmpl w:val="662C0A2A"/>
    <w:lvl w:ilvl="0" w:tplc="5B8214A6">
      <w:start w:val="1"/>
      <w:numFmt w:val="decimal"/>
      <w:lvlText w:val="%1."/>
      <w:lvlJc w:val="left"/>
      <w:pPr>
        <w:ind w:left="426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146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66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86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306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026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746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66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86" w:hanging="180"/>
      </w:pPr>
      <w:rPr>
        <w:rFonts w:cs="Times New Roman"/>
      </w:rPr>
    </w:lvl>
  </w:abstractNum>
  <w:abstractNum w:abstractNumId="7" w15:restartNumberingAfterBreak="0">
    <w:nsid w:val="24D714E0"/>
    <w:multiLevelType w:val="hybridMultilevel"/>
    <w:tmpl w:val="229AF73E"/>
    <w:lvl w:ilvl="0" w:tplc="8514ED9A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33947BA1"/>
    <w:multiLevelType w:val="hybridMultilevel"/>
    <w:tmpl w:val="2E74982E"/>
    <w:lvl w:ilvl="0" w:tplc="FFFFFFFF">
      <w:start w:val="1"/>
      <w:numFmt w:val="decimal"/>
      <w:lvlText w:val="%1)"/>
      <w:lvlJc w:val="left"/>
      <w:pPr>
        <w:tabs>
          <w:tab w:val="num" w:pos="0"/>
        </w:tabs>
      </w:pPr>
      <w:rPr>
        <w:rFonts w:cs="Times New Roman"/>
      </w:rPr>
    </w:lvl>
    <w:lvl w:ilvl="1" w:tplc="8514ED9A">
      <w:numFmt w:val="bullet"/>
      <w:lvlText w:val="-"/>
      <w:lvlJc w:val="left"/>
      <w:pPr>
        <w:tabs>
          <w:tab w:val="num" w:pos="0"/>
        </w:tabs>
      </w:pPr>
      <w:rPr>
        <w:rFonts w:ascii="Times New Roman" w:eastAsia="Times New Roman" w:hAnsi="Times New Roman" w:hint="default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9" w15:restartNumberingAfterBreak="0">
    <w:nsid w:val="38CF2F7B"/>
    <w:multiLevelType w:val="hybridMultilevel"/>
    <w:tmpl w:val="9CAA8E62"/>
    <w:lvl w:ilvl="0" w:tplc="B9407D4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78170BC"/>
    <w:multiLevelType w:val="hybridMultilevel"/>
    <w:tmpl w:val="5204EF18"/>
    <w:lvl w:ilvl="0" w:tplc="8514ED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8032E8"/>
    <w:multiLevelType w:val="hybridMultilevel"/>
    <w:tmpl w:val="409CFC22"/>
    <w:lvl w:ilvl="0" w:tplc="8514ED9A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4E531867"/>
    <w:multiLevelType w:val="hybridMultilevel"/>
    <w:tmpl w:val="CAB404D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6809661E"/>
    <w:multiLevelType w:val="hybridMultilevel"/>
    <w:tmpl w:val="A626712E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 w15:restartNumberingAfterBreak="0">
    <w:nsid w:val="69664340"/>
    <w:multiLevelType w:val="hybridMultilevel"/>
    <w:tmpl w:val="69ECDBFC"/>
    <w:lvl w:ilvl="0" w:tplc="8514ED9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C9F6E6A"/>
    <w:multiLevelType w:val="hybridMultilevel"/>
    <w:tmpl w:val="6BECB9D2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6" w15:restartNumberingAfterBreak="0">
    <w:nsid w:val="761259E0"/>
    <w:multiLevelType w:val="hybridMultilevel"/>
    <w:tmpl w:val="80B892D4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7" w15:restartNumberingAfterBreak="0">
    <w:nsid w:val="78104553"/>
    <w:multiLevelType w:val="hybridMultilevel"/>
    <w:tmpl w:val="1BEEBE8C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5"/>
  </w:num>
  <w:num w:numId="3">
    <w:abstractNumId w:val="3"/>
  </w:num>
  <w:num w:numId="4">
    <w:abstractNumId w:val="9"/>
  </w:num>
  <w:num w:numId="5">
    <w:abstractNumId w:val="14"/>
  </w:num>
  <w:num w:numId="6">
    <w:abstractNumId w:val="7"/>
  </w:num>
  <w:num w:numId="7">
    <w:abstractNumId w:val="10"/>
  </w:num>
  <w:num w:numId="8">
    <w:abstractNumId w:val="11"/>
  </w:num>
  <w:num w:numId="9">
    <w:abstractNumId w:val="2"/>
  </w:num>
  <w:num w:numId="10">
    <w:abstractNumId w:val="13"/>
  </w:num>
  <w:num w:numId="11">
    <w:abstractNumId w:val="16"/>
  </w:num>
  <w:num w:numId="12">
    <w:abstractNumId w:val="6"/>
  </w:num>
  <w:num w:numId="13">
    <w:abstractNumId w:val="12"/>
  </w:num>
  <w:num w:numId="14">
    <w:abstractNumId w:val="5"/>
  </w:num>
  <w:num w:numId="15">
    <w:abstractNumId w:val="17"/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</w:num>
  <w:num w:numId="18">
    <w:abstractNumId w:val="4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2541"/>
    <w:rsid w:val="0000376D"/>
    <w:rsid w:val="00005188"/>
    <w:rsid w:val="00010090"/>
    <w:rsid w:val="00011232"/>
    <w:rsid w:val="00033B21"/>
    <w:rsid w:val="000349DB"/>
    <w:rsid w:val="00035646"/>
    <w:rsid w:val="00044ECF"/>
    <w:rsid w:val="0004741B"/>
    <w:rsid w:val="000554F2"/>
    <w:rsid w:val="000578DF"/>
    <w:rsid w:val="00057BB6"/>
    <w:rsid w:val="00060951"/>
    <w:rsid w:val="0009492B"/>
    <w:rsid w:val="000977BC"/>
    <w:rsid w:val="000B407C"/>
    <w:rsid w:val="000B5054"/>
    <w:rsid w:val="000B64D3"/>
    <w:rsid w:val="000B7AB6"/>
    <w:rsid w:val="000C2B28"/>
    <w:rsid w:val="000C41B6"/>
    <w:rsid w:val="000C67F0"/>
    <w:rsid w:val="000C7905"/>
    <w:rsid w:val="000D1183"/>
    <w:rsid w:val="000D5315"/>
    <w:rsid w:val="000D734F"/>
    <w:rsid w:val="000E5AEA"/>
    <w:rsid w:val="000F6067"/>
    <w:rsid w:val="00124B21"/>
    <w:rsid w:val="00132EF8"/>
    <w:rsid w:val="001421F6"/>
    <w:rsid w:val="00151F00"/>
    <w:rsid w:val="00153586"/>
    <w:rsid w:val="001564C8"/>
    <w:rsid w:val="001616FA"/>
    <w:rsid w:val="0016455A"/>
    <w:rsid w:val="00165693"/>
    <w:rsid w:val="001663CF"/>
    <w:rsid w:val="00173702"/>
    <w:rsid w:val="001803A5"/>
    <w:rsid w:val="00183B9F"/>
    <w:rsid w:val="00194405"/>
    <w:rsid w:val="00195C7A"/>
    <w:rsid w:val="00196875"/>
    <w:rsid w:val="001A0D69"/>
    <w:rsid w:val="001B5A73"/>
    <w:rsid w:val="001C179B"/>
    <w:rsid w:val="001C5221"/>
    <w:rsid w:val="001D0C10"/>
    <w:rsid w:val="001D57EA"/>
    <w:rsid w:val="001E2ED7"/>
    <w:rsid w:val="001E52D3"/>
    <w:rsid w:val="001F01DF"/>
    <w:rsid w:val="00206ABC"/>
    <w:rsid w:val="002213CA"/>
    <w:rsid w:val="00232E90"/>
    <w:rsid w:val="0024101E"/>
    <w:rsid w:val="002429D0"/>
    <w:rsid w:val="002478F4"/>
    <w:rsid w:val="002844F9"/>
    <w:rsid w:val="002904B5"/>
    <w:rsid w:val="00292BD5"/>
    <w:rsid w:val="00294163"/>
    <w:rsid w:val="002967C4"/>
    <w:rsid w:val="002A07ED"/>
    <w:rsid w:val="002A47A3"/>
    <w:rsid w:val="002A6060"/>
    <w:rsid w:val="002B06BA"/>
    <w:rsid w:val="002B5E80"/>
    <w:rsid w:val="002C338B"/>
    <w:rsid w:val="002C700E"/>
    <w:rsid w:val="002C73CC"/>
    <w:rsid w:val="002D13CB"/>
    <w:rsid w:val="002D2D68"/>
    <w:rsid w:val="002D6095"/>
    <w:rsid w:val="002E7E97"/>
    <w:rsid w:val="002E7F65"/>
    <w:rsid w:val="002F249E"/>
    <w:rsid w:val="00300D38"/>
    <w:rsid w:val="00305030"/>
    <w:rsid w:val="003061EF"/>
    <w:rsid w:val="003071BD"/>
    <w:rsid w:val="003247E4"/>
    <w:rsid w:val="00330DCE"/>
    <w:rsid w:val="00331FD3"/>
    <w:rsid w:val="00335C3A"/>
    <w:rsid w:val="00335FEA"/>
    <w:rsid w:val="00342B0F"/>
    <w:rsid w:val="00343FD8"/>
    <w:rsid w:val="00344282"/>
    <w:rsid w:val="003460F3"/>
    <w:rsid w:val="00350C45"/>
    <w:rsid w:val="00351BED"/>
    <w:rsid w:val="0036138B"/>
    <w:rsid w:val="00365BA6"/>
    <w:rsid w:val="00372B55"/>
    <w:rsid w:val="0038271A"/>
    <w:rsid w:val="00392A13"/>
    <w:rsid w:val="00397593"/>
    <w:rsid w:val="003A6585"/>
    <w:rsid w:val="003B37AE"/>
    <w:rsid w:val="003E08D6"/>
    <w:rsid w:val="003F0B7C"/>
    <w:rsid w:val="003F13EA"/>
    <w:rsid w:val="004038B1"/>
    <w:rsid w:val="0041423A"/>
    <w:rsid w:val="00414AE0"/>
    <w:rsid w:val="00421A53"/>
    <w:rsid w:val="00427D45"/>
    <w:rsid w:val="004310AB"/>
    <w:rsid w:val="00433CA8"/>
    <w:rsid w:val="004345B7"/>
    <w:rsid w:val="00434943"/>
    <w:rsid w:val="0043494E"/>
    <w:rsid w:val="00436E6E"/>
    <w:rsid w:val="004506B5"/>
    <w:rsid w:val="00467F7A"/>
    <w:rsid w:val="00470613"/>
    <w:rsid w:val="00476A5B"/>
    <w:rsid w:val="004770C4"/>
    <w:rsid w:val="004A1496"/>
    <w:rsid w:val="004A5E6E"/>
    <w:rsid w:val="004B5196"/>
    <w:rsid w:val="004C1F2D"/>
    <w:rsid w:val="004C6CF0"/>
    <w:rsid w:val="004D63F4"/>
    <w:rsid w:val="004E4A57"/>
    <w:rsid w:val="004F3310"/>
    <w:rsid w:val="004F5AD0"/>
    <w:rsid w:val="00501B2A"/>
    <w:rsid w:val="00511617"/>
    <w:rsid w:val="005149A7"/>
    <w:rsid w:val="00522E50"/>
    <w:rsid w:val="005368C1"/>
    <w:rsid w:val="00542CE8"/>
    <w:rsid w:val="00544C07"/>
    <w:rsid w:val="005567AE"/>
    <w:rsid w:val="00562403"/>
    <w:rsid w:val="00581D8E"/>
    <w:rsid w:val="00584204"/>
    <w:rsid w:val="00591F2E"/>
    <w:rsid w:val="00594784"/>
    <w:rsid w:val="0059560B"/>
    <w:rsid w:val="005A083F"/>
    <w:rsid w:val="005B5B44"/>
    <w:rsid w:val="005C1745"/>
    <w:rsid w:val="005C3FA9"/>
    <w:rsid w:val="005C4BF6"/>
    <w:rsid w:val="005C79B7"/>
    <w:rsid w:val="005D0D37"/>
    <w:rsid w:val="005E14D9"/>
    <w:rsid w:val="005F09B9"/>
    <w:rsid w:val="005F2BAF"/>
    <w:rsid w:val="00600879"/>
    <w:rsid w:val="006261F5"/>
    <w:rsid w:val="006343FC"/>
    <w:rsid w:val="00635CBA"/>
    <w:rsid w:val="00636046"/>
    <w:rsid w:val="00640BBE"/>
    <w:rsid w:val="00647132"/>
    <w:rsid w:val="006473DA"/>
    <w:rsid w:val="00652D25"/>
    <w:rsid w:val="006546AC"/>
    <w:rsid w:val="00654932"/>
    <w:rsid w:val="00657560"/>
    <w:rsid w:val="00662438"/>
    <w:rsid w:val="0067397D"/>
    <w:rsid w:val="006778E1"/>
    <w:rsid w:val="00690105"/>
    <w:rsid w:val="006A0996"/>
    <w:rsid w:val="006A3003"/>
    <w:rsid w:val="006A48B4"/>
    <w:rsid w:val="006D528E"/>
    <w:rsid w:val="006E2529"/>
    <w:rsid w:val="006E44C1"/>
    <w:rsid w:val="006E715C"/>
    <w:rsid w:val="006F2638"/>
    <w:rsid w:val="00701065"/>
    <w:rsid w:val="007150BA"/>
    <w:rsid w:val="00716001"/>
    <w:rsid w:val="00716FA9"/>
    <w:rsid w:val="00720ACD"/>
    <w:rsid w:val="00720C64"/>
    <w:rsid w:val="00723DC2"/>
    <w:rsid w:val="0072544E"/>
    <w:rsid w:val="007345A4"/>
    <w:rsid w:val="007446E3"/>
    <w:rsid w:val="0074488F"/>
    <w:rsid w:val="0074498B"/>
    <w:rsid w:val="00774AE3"/>
    <w:rsid w:val="00775479"/>
    <w:rsid w:val="00780639"/>
    <w:rsid w:val="007918F4"/>
    <w:rsid w:val="007B319C"/>
    <w:rsid w:val="007B7B95"/>
    <w:rsid w:val="007D4A58"/>
    <w:rsid w:val="00800B89"/>
    <w:rsid w:val="00802124"/>
    <w:rsid w:val="008027A7"/>
    <w:rsid w:val="0080627A"/>
    <w:rsid w:val="00817825"/>
    <w:rsid w:val="00823AF0"/>
    <w:rsid w:val="00832B30"/>
    <w:rsid w:val="00856870"/>
    <w:rsid w:val="00861D35"/>
    <w:rsid w:val="00867572"/>
    <w:rsid w:val="0087046C"/>
    <w:rsid w:val="00873DF9"/>
    <w:rsid w:val="008A131F"/>
    <w:rsid w:val="008A15A1"/>
    <w:rsid w:val="008A1F46"/>
    <w:rsid w:val="008C7C2D"/>
    <w:rsid w:val="008E0D91"/>
    <w:rsid w:val="008E14F9"/>
    <w:rsid w:val="008E5C4C"/>
    <w:rsid w:val="008F012E"/>
    <w:rsid w:val="008F4A61"/>
    <w:rsid w:val="00900265"/>
    <w:rsid w:val="0090302E"/>
    <w:rsid w:val="00911FD2"/>
    <w:rsid w:val="00915C07"/>
    <w:rsid w:val="00922774"/>
    <w:rsid w:val="0092358B"/>
    <w:rsid w:val="00924773"/>
    <w:rsid w:val="009258CD"/>
    <w:rsid w:val="00944A25"/>
    <w:rsid w:val="00952541"/>
    <w:rsid w:val="00953D18"/>
    <w:rsid w:val="009600AC"/>
    <w:rsid w:val="00981E7C"/>
    <w:rsid w:val="00986C64"/>
    <w:rsid w:val="0098720C"/>
    <w:rsid w:val="009938AD"/>
    <w:rsid w:val="009A7200"/>
    <w:rsid w:val="009C262F"/>
    <w:rsid w:val="009D1D80"/>
    <w:rsid w:val="009D2D65"/>
    <w:rsid w:val="009D5B84"/>
    <w:rsid w:val="009E4AAA"/>
    <w:rsid w:val="009F3ADD"/>
    <w:rsid w:val="009F5C96"/>
    <w:rsid w:val="00A10793"/>
    <w:rsid w:val="00A14901"/>
    <w:rsid w:val="00A22CE5"/>
    <w:rsid w:val="00A277DA"/>
    <w:rsid w:val="00A31A3C"/>
    <w:rsid w:val="00A330A8"/>
    <w:rsid w:val="00A35485"/>
    <w:rsid w:val="00A70C03"/>
    <w:rsid w:val="00A85C80"/>
    <w:rsid w:val="00A86C58"/>
    <w:rsid w:val="00A90853"/>
    <w:rsid w:val="00A96A8E"/>
    <w:rsid w:val="00AB0E69"/>
    <w:rsid w:val="00AB335B"/>
    <w:rsid w:val="00AB5546"/>
    <w:rsid w:val="00AC6977"/>
    <w:rsid w:val="00AE69BA"/>
    <w:rsid w:val="00AF1486"/>
    <w:rsid w:val="00AF747D"/>
    <w:rsid w:val="00B1385C"/>
    <w:rsid w:val="00B2039D"/>
    <w:rsid w:val="00B21F04"/>
    <w:rsid w:val="00B21F44"/>
    <w:rsid w:val="00B246F0"/>
    <w:rsid w:val="00B26E22"/>
    <w:rsid w:val="00B306B7"/>
    <w:rsid w:val="00B308E1"/>
    <w:rsid w:val="00B33EE5"/>
    <w:rsid w:val="00B445D2"/>
    <w:rsid w:val="00B57F59"/>
    <w:rsid w:val="00B62135"/>
    <w:rsid w:val="00B626E4"/>
    <w:rsid w:val="00B628A8"/>
    <w:rsid w:val="00B73A33"/>
    <w:rsid w:val="00B802C4"/>
    <w:rsid w:val="00B90765"/>
    <w:rsid w:val="00B913F8"/>
    <w:rsid w:val="00B97408"/>
    <w:rsid w:val="00BA099F"/>
    <w:rsid w:val="00BA43AA"/>
    <w:rsid w:val="00BB38E9"/>
    <w:rsid w:val="00BB4A6F"/>
    <w:rsid w:val="00BB5009"/>
    <w:rsid w:val="00BB5E7F"/>
    <w:rsid w:val="00BD230D"/>
    <w:rsid w:val="00BE39C7"/>
    <w:rsid w:val="00BF4C9C"/>
    <w:rsid w:val="00BF7256"/>
    <w:rsid w:val="00C107E6"/>
    <w:rsid w:val="00C11CCF"/>
    <w:rsid w:val="00C12119"/>
    <w:rsid w:val="00C1421B"/>
    <w:rsid w:val="00C16EBD"/>
    <w:rsid w:val="00C365FB"/>
    <w:rsid w:val="00C36AD2"/>
    <w:rsid w:val="00C60380"/>
    <w:rsid w:val="00C6522E"/>
    <w:rsid w:val="00C652B5"/>
    <w:rsid w:val="00C669F5"/>
    <w:rsid w:val="00C741C4"/>
    <w:rsid w:val="00C800B7"/>
    <w:rsid w:val="00C86E89"/>
    <w:rsid w:val="00CB1769"/>
    <w:rsid w:val="00CB63F5"/>
    <w:rsid w:val="00CD297E"/>
    <w:rsid w:val="00CD4F03"/>
    <w:rsid w:val="00CD557F"/>
    <w:rsid w:val="00CE2DCD"/>
    <w:rsid w:val="00CE631D"/>
    <w:rsid w:val="00CF00D6"/>
    <w:rsid w:val="00CF3CF8"/>
    <w:rsid w:val="00D0651B"/>
    <w:rsid w:val="00D13975"/>
    <w:rsid w:val="00D247E4"/>
    <w:rsid w:val="00D300C4"/>
    <w:rsid w:val="00D3176C"/>
    <w:rsid w:val="00D34AE1"/>
    <w:rsid w:val="00D373E2"/>
    <w:rsid w:val="00D421D8"/>
    <w:rsid w:val="00D44743"/>
    <w:rsid w:val="00D473C9"/>
    <w:rsid w:val="00D5382D"/>
    <w:rsid w:val="00D5787D"/>
    <w:rsid w:val="00D64B23"/>
    <w:rsid w:val="00D73096"/>
    <w:rsid w:val="00D80E0C"/>
    <w:rsid w:val="00D81EA7"/>
    <w:rsid w:val="00D96AF0"/>
    <w:rsid w:val="00DA0220"/>
    <w:rsid w:val="00DA2E5F"/>
    <w:rsid w:val="00DC03A4"/>
    <w:rsid w:val="00DE38B1"/>
    <w:rsid w:val="00DE3A47"/>
    <w:rsid w:val="00DF6AC3"/>
    <w:rsid w:val="00E12951"/>
    <w:rsid w:val="00E16A8B"/>
    <w:rsid w:val="00E21BFF"/>
    <w:rsid w:val="00E23E3A"/>
    <w:rsid w:val="00E241AD"/>
    <w:rsid w:val="00E27856"/>
    <w:rsid w:val="00E440FA"/>
    <w:rsid w:val="00E53837"/>
    <w:rsid w:val="00E53A76"/>
    <w:rsid w:val="00E73AA5"/>
    <w:rsid w:val="00E8112E"/>
    <w:rsid w:val="00E8414B"/>
    <w:rsid w:val="00E906BC"/>
    <w:rsid w:val="00E950C8"/>
    <w:rsid w:val="00EA2FBF"/>
    <w:rsid w:val="00EB072C"/>
    <w:rsid w:val="00EB462B"/>
    <w:rsid w:val="00ED31DF"/>
    <w:rsid w:val="00ED70A1"/>
    <w:rsid w:val="00F07612"/>
    <w:rsid w:val="00F25370"/>
    <w:rsid w:val="00F25DDA"/>
    <w:rsid w:val="00F26F13"/>
    <w:rsid w:val="00F4602B"/>
    <w:rsid w:val="00F465A2"/>
    <w:rsid w:val="00F5698E"/>
    <w:rsid w:val="00F6354D"/>
    <w:rsid w:val="00F70A25"/>
    <w:rsid w:val="00F70D37"/>
    <w:rsid w:val="00F72214"/>
    <w:rsid w:val="00F80511"/>
    <w:rsid w:val="00F95684"/>
    <w:rsid w:val="00FA0384"/>
    <w:rsid w:val="00FA13A6"/>
    <w:rsid w:val="00FA2F32"/>
    <w:rsid w:val="00FD20E9"/>
    <w:rsid w:val="00FD6838"/>
    <w:rsid w:val="00FE3CFF"/>
    <w:rsid w:val="00FF6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24B5654"/>
  <w14:defaultImageDpi w14:val="0"/>
  <w15:docId w15:val="{A31E57CE-A7CC-4B8A-B93B-3F5DECA0F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rFonts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0578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0578DF"/>
    <w:rPr>
      <w:rFonts w:cs="Times New Roman"/>
    </w:rPr>
  </w:style>
  <w:style w:type="paragraph" w:styleId="Pta">
    <w:name w:val="footer"/>
    <w:basedOn w:val="Normlny"/>
    <w:link w:val="PtaChar"/>
    <w:uiPriority w:val="99"/>
    <w:unhideWhenUsed/>
    <w:rsid w:val="000578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locked/>
    <w:rsid w:val="000578DF"/>
    <w:rPr>
      <w:rFonts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578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0578DF"/>
    <w:rPr>
      <w:rFonts w:ascii="Tahoma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E440FA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rsid w:val="00817825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817825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locked/>
    <w:rsid w:val="00817825"/>
    <w:rPr>
      <w:rFonts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817825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locked/>
    <w:rsid w:val="00817825"/>
    <w:rPr>
      <w:rFonts w:cs="Times New Roman"/>
      <w:b/>
      <w:bCs/>
      <w:sz w:val="20"/>
      <w:szCs w:val="20"/>
    </w:rPr>
  </w:style>
  <w:style w:type="character" w:styleId="Hypertextovprepojenie">
    <w:name w:val="Hyperlink"/>
    <w:basedOn w:val="Predvolenpsmoodseku"/>
    <w:uiPriority w:val="99"/>
    <w:rsid w:val="007B7B95"/>
    <w:rPr>
      <w:rFonts w:cs="Times New Roman"/>
      <w:color w:val="0000FF" w:themeColor="hyperlink"/>
      <w:u w:val="single"/>
    </w:rPr>
  </w:style>
  <w:style w:type="character" w:customStyle="1" w:styleId="InternetLink">
    <w:name w:val="Internet Link"/>
    <w:basedOn w:val="Predvolenpsmoodseku"/>
    <w:uiPriority w:val="99"/>
    <w:unhideWhenUsed/>
    <w:rsid w:val="00A14901"/>
    <w:rPr>
      <w:rFonts w:cs="Times New Roman"/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9362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tacie@mzv.sk" TargetMode="External"/><Relationship Id="rId13" Type="http://schemas.openxmlformats.org/officeDocument/2006/relationships/fontTable" Target="fontTable.xm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dotacie@mzv.sk" TargetMode="Externa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E5301A-C962-4BED-8FAD-10396C1A8D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13</Pages>
  <Words>4093</Words>
  <Characters>24892</Characters>
  <Application>Microsoft Office Word</Application>
  <DocSecurity>0</DocSecurity>
  <Lines>207</Lines>
  <Paragraphs>57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Rebetiakova Andrea /LEGO/MZV</dc:creator>
  <cp:keywords/>
  <dc:description/>
  <cp:lastModifiedBy>Urbancok Martin /ANAP/MZV</cp:lastModifiedBy>
  <cp:revision>34</cp:revision>
  <cp:lastPrinted>2019-12-06T08:56:00Z</cp:lastPrinted>
  <dcterms:created xsi:type="dcterms:W3CDTF">2021-03-22T09:09:00Z</dcterms:created>
  <dcterms:modified xsi:type="dcterms:W3CDTF">2021-04-13T08:44:00Z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MZV@103.510:mzv_zaznam_jeden_adresat">
    <vt:lpwstr/>
  </property>
  <property fmtid="{D5CDD505-2E9C-101B-9397-08002B2CF9AE}" pid="3" name="FSC#SKMZV@103.510:mzv_zaznam_vnut_adresati_01">
    <vt:lpwstr/>
  </property>
  <property fmtid="{D5CDD505-2E9C-101B-9397-08002B2CF9AE}" pid="4" name="FSC#SKMZV@103.510:mzv_zaznam_vnut_adresati_02">
    <vt:lpwstr/>
  </property>
  <property fmtid="{D5CDD505-2E9C-101B-9397-08002B2CF9AE}" pid="5" name="FSC#SKMZV@103.510:mzv_zaznam_vnut_adresati_03">
    <vt:lpwstr/>
  </property>
  <property fmtid="{D5CDD505-2E9C-101B-9397-08002B2CF9AE}" pid="6" name="FSC#SKMZV@103.510:mzv_zaznam_vnut_adresati_04">
    <vt:lpwstr/>
  </property>
  <property fmtid="{D5CDD505-2E9C-101B-9397-08002B2CF9AE}" pid="7" name="FSC#SKMZV@103.510:mzv_zaznam_vnut_adresati_05">
    <vt:lpwstr/>
  </property>
  <property fmtid="{D5CDD505-2E9C-101B-9397-08002B2CF9AE}" pid="8" name="FSC#SKMZV@103.510:mzv_zaznam_vnut_adresati_06">
    <vt:lpwstr/>
  </property>
  <property fmtid="{D5CDD505-2E9C-101B-9397-08002B2CF9AE}" pid="9" name="FSC#SKMZV@103.510:mzv_zaznam_vnut_adresati_07">
    <vt:lpwstr/>
  </property>
  <property fmtid="{D5CDD505-2E9C-101B-9397-08002B2CF9AE}" pid="10" name="FSC#SKMZV@103.510:mzv_zaznam_vnut_adresati_08">
    <vt:lpwstr/>
  </property>
  <property fmtid="{D5CDD505-2E9C-101B-9397-08002B2CF9AE}" pid="11" name="FSC#SKMZV@103.510:mzv_zaznam_vnut_adresati_09">
    <vt:lpwstr/>
  </property>
  <property fmtid="{D5CDD505-2E9C-101B-9397-08002B2CF9AE}" pid="12" name="FSC#SKMZV@103.510:mzv_zaznam_vnut_adresati_10">
    <vt:lpwstr/>
  </property>
  <property fmtid="{D5CDD505-2E9C-101B-9397-08002B2CF9AE}" pid="13" name="FSC#SKMZV@103.510:mzv_zaznam_vnut_adresati_11">
    <vt:lpwstr/>
  </property>
  <property fmtid="{D5CDD505-2E9C-101B-9397-08002B2CF9AE}" pid="14" name="FSC#SKMZV@103.510:mzv_zaznam_vnut_adresati_12">
    <vt:lpwstr/>
  </property>
  <property fmtid="{D5CDD505-2E9C-101B-9397-08002B2CF9AE}" pid="15" name="FSC#SKMZV@103.510:mzv_zaznam_vnut_adresati_13">
    <vt:lpwstr/>
  </property>
  <property fmtid="{D5CDD505-2E9C-101B-9397-08002B2CF9AE}" pid="16" name="FSC#SKMZV@103.510:mzv_zaznam_vnut_adresati_14">
    <vt:lpwstr/>
  </property>
  <property fmtid="{D5CDD505-2E9C-101B-9397-08002B2CF9AE}" pid="17" name="FSC#SKMZV@103.510:mzv_zaznam_vnut_adresati_15">
    <vt:lpwstr/>
  </property>
  <property fmtid="{D5CDD505-2E9C-101B-9397-08002B2CF9AE}" pid="18" name="FSC#SKMZV@103.510:mzv_zaznam_vnut_adresati_16">
    <vt:lpwstr/>
  </property>
  <property fmtid="{D5CDD505-2E9C-101B-9397-08002B2CF9AE}" pid="19" name="FSC#SKMZV@103.510:mzv_zaznam_vnut_adresati_17">
    <vt:lpwstr/>
  </property>
  <property fmtid="{D5CDD505-2E9C-101B-9397-08002B2CF9AE}" pid="20" name="FSC#SKMZV@103.510:mzv_zaznam_vnut_adresati_18">
    <vt:lpwstr/>
  </property>
  <property fmtid="{D5CDD505-2E9C-101B-9397-08002B2CF9AE}" pid="21" name="FSC#SKMZV@103.510:mzv_zaznam_vnut_adresati_19">
    <vt:lpwstr/>
  </property>
  <property fmtid="{D5CDD505-2E9C-101B-9397-08002B2CF9AE}" pid="22" name="FSC#SKMZV@103.510:mzv_zaznam_vnut_adresati_20">
    <vt:lpwstr/>
  </property>
  <property fmtid="{D5CDD505-2E9C-101B-9397-08002B2CF9AE}" pid="23" name="FSC#SKMZV@103.510:mzv_zaznam_vnut_adresati_21">
    <vt:lpwstr/>
  </property>
  <property fmtid="{D5CDD505-2E9C-101B-9397-08002B2CF9AE}" pid="24" name="FSC#SKMZV@103.510:mzv_zaznam_vnut_adresati_22">
    <vt:lpwstr/>
  </property>
  <property fmtid="{D5CDD505-2E9C-101B-9397-08002B2CF9AE}" pid="25" name="FSC#SKMZV@103.510:mzv_zaznam_vnut_adresati_23">
    <vt:lpwstr/>
  </property>
  <property fmtid="{D5CDD505-2E9C-101B-9397-08002B2CF9AE}" pid="26" name="FSC#SKMZV@103.510:mzv_zaznam_vnut_adresati_24">
    <vt:lpwstr/>
  </property>
  <property fmtid="{D5CDD505-2E9C-101B-9397-08002B2CF9AE}" pid="27" name="FSC#SKMZV@103.510:mzv_zaznam_vnut_adresati_25">
    <vt:lpwstr/>
  </property>
  <property fmtid="{D5CDD505-2E9C-101B-9397-08002B2CF9AE}" pid="28" name="FSC#SKMZV@103.510:mzv_zaznam_vnut_adresati_26">
    <vt:lpwstr/>
  </property>
  <property fmtid="{D5CDD505-2E9C-101B-9397-08002B2CF9AE}" pid="29" name="FSC#SKMZV@103.510:mzv_zaznam_vnut_adresati_27">
    <vt:lpwstr/>
  </property>
  <property fmtid="{D5CDD505-2E9C-101B-9397-08002B2CF9AE}" pid="30" name="FSC#SKMZV@103.510:mzv_zaznam_vnut_adresati_28">
    <vt:lpwstr/>
  </property>
  <property fmtid="{D5CDD505-2E9C-101B-9397-08002B2CF9AE}" pid="31" name="FSC#SKMZV@103.510:mzv_zaznam_vnut_adresati_29">
    <vt:lpwstr/>
  </property>
  <property fmtid="{D5CDD505-2E9C-101B-9397-08002B2CF9AE}" pid="32" name="FSC#SKMZV@103.510:mzv_zaznam_vnut_adresati_30">
    <vt:lpwstr/>
  </property>
  <property fmtid="{D5CDD505-2E9C-101B-9397-08002B2CF9AE}" pid="33" name="FSC#SKMZV@103.510:mzv_zaznam_vnut_adresati_31">
    <vt:lpwstr/>
  </property>
  <property fmtid="{D5CDD505-2E9C-101B-9397-08002B2CF9AE}" pid="34" name="FSC#SKMZV@103.510:mzv_zaznam_vnut_adresati_32">
    <vt:lpwstr/>
  </property>
  <property fmtid="{D5CDD505-2E9C-101B-9397-08002B2CF9AE}" pid="35" name="FSC#SKMZV@103.510:mzv_zaznam_vnut_adresati_33">
    <vt:lpwstr/>
  </property>
  <property fmtid="{D5CDD505-2E9C-101B-9397-08002B2CF9AE}" pid="36" name="FSC#SKMZV@103.510:mzv_zaznam_vnut_adresati_34">
    <vt:lpwstr/>
  </property>
  <property fmtid="{D5CDD505-2E9C-101B-9397-08002B2CF9AE}" pid="37" name="FSC#SKMZV@103.510:mzv_zaznam_vnut_adresati_35">
    <vt:lpwstr/>
  </property>
  <property fmtid="{D5CDD505-2E9C-101B-9397-08002B2CF9AE}" pid="38" name="FSC#SKMZV@103.510:mzv_zaznam_vnut_adresati_36">
    <vt:lpwstr/>
  </property>
  <property fmtid="{D5CDD505-2E9C-101B-9397-08002B2CF9AE}" pid="39" name="FSC#SKMZV@103.510:mzv_zaznam_vnut_adresati_37">
    <vt:lpwstr/>
  </property>
  <property fmtid="{D5CDD505-2E9C-101B-9397-08002B2CF9AE}" pid="40" name="FSC#SKMZV@103.510:mzv_zaznam_vnut_adresati_38">
    <vt:lpwstr/>
  </property>
  <property fmtid="{D5CDD505-2E9C-101B-9397-08002B2CF9AE}" pid="41" name="FSC#SKMZV@103.510:mzv_zaznam_vnut_adresati_39">
    <vt:lpwstr/>
  </property>
  <property fmtid="{D5CDD505-2E9C-101B-9397-08002B2CF9AE}" pid="42" name="FSC#SKMZV@103.510:mzv_zaznam_vnut_adresati_40">
    <vt:lpwstr/>
  </property>
  <property fmtid="{D5CDD505-2E9C-101B-9397-08002B2CF9AE}" pid="43" name="FSC#SKMZV@103.510:mzv_zaznam_vnut_adresati_41">
    <vt:lpwstr/>
  </property>
  <property fmtid="{D5CDD505-2E9C-101B-9397-08002B2CF9AE}" pid="44" name="FSC#SKMZV@103.510:mzv_zaznam_vnut_adresati_42">
    <vt:lpwstr/>
  </property>
  <property fmtid="{D5CDD505-2E9C-101B-9397-08002B2CF9AE}" pid="45" name="FSC#SKMZV@103.510:mzv_zaznam_vnut_adresati_43">
    <vt:lpwstr/>
  </property>
  <property fmtid="{D5CDD505-2E9C-101B-9397-08002B2CF9AE}" pid="46" name="FSC#SKMZV@103.510:mzv_zaznam_vnut_adresati_44">
    <vt:lpwstr/>
  </property>
  <property fmtid="{D5CDD505-2E9C-101B-9397-08002B2CF9AE}" pid="47" name="FSC#SKMZV@103.510:mzv_zaznam_vnut_adresati_45">
    <vt:lpwstr/>
  </property>
  <property fmtid="{D5CDD505-2E9C-101B-9397-08002B2CF9AE}" pid="48" name="FSC#SKMZV@103.510:mzv_zaznam_vnut_adresati_46">
    <vt:lpwstr/>
  </property>
  <property fmtid="{D5CDD505-2E9C-101B-9397-08002B2CF9AE}" pid="49" name="FSC#SKMZV@103.510:mzv_zaznam_vnut_adresati_47">
    <vt:lpwstr/>
  </property>
  <property fmtid="{D5CDD505-2E9C-101B-9397-08002B2CF9AE}" pid="50" name="FSC#SKMZV@103.510:mzv_zaznam_vnut_adresati_48">
    <vt:lpwstr/>
  </property>
  <property fmtid="{D5CDD505-2E9C-101B-9397-08002B2CF9AE}" pid="51" name="FSC#SKMZV@103.510:mzv_zaznam_vnut_adresati_49">
    <vt:lpwstr/>
  </property>
  <property fmtid="{D5CDD505-2E9C-101B-9397-08002B2CF9AE}" pid="52" name="FSC#SKMZV@103.510:mzv_zaznam_vnut_adresati_50">
    <vt:lpwstr/>
  </property>
  <property fmtid="{D5CDD505-2E9C-101B-9397-08002B2CF9AE}" pid="53" name="FSC#SKMZV@103.510:mzv_zaznam_vnut_adresati_51">
    <vt:lpwstr/>
  </property>
  <property fmtid="{D5CDD505-2E9C-101B-9397-08002B2CF9AE}" pid="54" name="FSC#SKMZV@103.510:mzv_EnumStupenKlasifikacie">
    <vt:lpwstr/>
  </property>
  <property fmtid="{D5CDD505-2E9C-101B-9397-08002B2CF9AE}" pid="55" name="FSC#SKMZV@103.510:mzv_OpravneneOsoby">
    <vt:lpwstr/>
  </property>
  <property fmtid="{D5CDD505-2E9C-101B-9397-08002B2CF9AE}" pid="56" name="FSC#SKMZV@103.510:mzv_OpravneneOsoby_en">
    <vt:lpwstr/>
  </property>
  <property fmtid="{D5CDD505-2E9C-101B-9397-08002B2CF9AE}" pid="57" name="FSC#SKMZV@103.510:mzv_Vlastnik">
    <vt:lpwstr/>
  </property>
  <property fmtid="{D5CDD505-2E9C-101B-9397-08002B2CF9AE}" pid="58" name="FSC#SKMZV@103.510:mzv_Vlastnik_en">
    <vt:lpwstr/>
  </property>
  <property fmtid="{D5CDD505-2E9C-101B-9397-08002B2CF9AE}" pid="59" name="FSC#SKMZV@103.510:mzv_SpracEmail">
    <vt:lpwstr/>
  </property>
  <property fmtid="{D5CDD505-2E9C-101B-9397-08002B2CF9AE}" pid="60" name="FSC#SKMZV@103.510:mzv_NaVedomie">
    <vt:lpwstr/>
  </property>
  <property fmtid="{D5CDD505-2E9C-101B-9397-08002B2CF9AE}" pid="61" name="FSC#SKMZV@103.510:mzv_OZkom_IntAddressati">
    <vt:lpwstr/>
  </property>
  <property fmtid="{D5CDD505-2E9C-101B-9397-08002B2CF9AE}" pid="62" name="FSC#SKMZV@103.510:mzv_OZkom_IntAddressati_NaVedomie">
    <vt:lpwstr/>
  </property>
  <property fmtid="{D5CDD505-2E9C-101B-9397-08002B2CF9AE}" pid="63" name="FSC#SKMZV@103.510:mzv_OZkom_ExtAddressati_NaVedomie">
    <vt:lpwstr/>
  </property>
  <property fmtid="{D5CDD505-2E9C-101B-9397-08002B2CF9AE}" pid="64" name="FSC#SKMZV@103.510:mzv_OZkom_ExtAddressati">
    <vt:lpwstr/>
  </property>
  <property fmtid="{D5CDD505-2E9C-101B-9397-08002B2CF9AE}" pid="65" name="FSC#SKMZV@103.510:mzv_currUser_OU">
    <vt:lpwstr>LEG2(Oddelenie právnych služieb)</vt:lpwstr>
  </property>
  <property fmtid="{D5CDD505-2E9C-101B-9397-08002B2CF9AE}" pid="66" name="FSC#SKMZV@103.510:mzv_PrioritaSpracovania">
    <vt:lpwstr/>
  </property>
  <property fmtid="{D5CDD505-2E9C-101B-9397-08002B2CF9AE}" pid="67" name="FSC#SKMZV@103.510:mzv_OZ_ExtAddressati">
    <vt:lpwstr/>
  </property>
  <property fmtid="{D5CDD505-2E9C-101B-9397-08002B2CF9AE}" pid="68" name="FSC#SKMZV@103.510:mzv_OZint_Sekv_Addressati">
    <vt:lpwstr/>
  </property>
  <property fmtid="{D5CDD505-2E9C-101B-9397-08002B2CF9AE}" pid="69" name="FSC#SKMZV@103.510:mzv_OZint_Sekv_Addressati_NaVedomie">
    <vt:lpwstr/>
  </property>
  <property fmtid="{D5CDD505-2E9C-101B-9397-08002B2CF9AE}" pid="70" name="FSC#SKMZV@103.510:mzv_OZkom_IntAddressati_1">
    <vt:lpwstr/>
  </property>
  <property fmtid="{D5CDD505-2E9C-101B-9397-08002B2CF9AE}" pid="71" name="FSC#SKMZV@103.510:mzv_OZkom_IntAddressati_2">
    <vt:lpwstr/>
  </property>
  <property fmtid="{D5CDD505-2E9C-101B-9397-08002B2CF9AE}" pid="72" name="FSC#SKMZV@103.510:mzv_OZkom_IntAddressati_3">
    <vt:lpwstr/>
  </property>
  <property fmtid="{D5CDD505-2E9C-101B-9397-08002B2CF9AE}" pid="73" name="FSC#SKMZV@103.510:mzv_OZkom_IntAddressati_4">
    <vt:lpwstr/>
  </property>
  <property fmtid="{D5CDD505-2E9C-101B-9397-08002B2CF9AE}" pid="74" name="FSC#SKMZV@103.510:mzv_OZkom_IntAddressati_5">
    <vt:lpwstr/>
  </property>
  <property fmtid="{D5CDD505-2E9C-101B-9397-08002B2CF9AE}" pid="75" name="FSC#SKMZV@103.510:mzv_OZkom_IntAddressati_6">
    <vt:lpwstr/>
  </property>
  <property fmtid="{D5CDD505-2E9C-101B-9397-08002B2CF9AE}" pid="76" name="FSC#SKMZV@103.510:mzv_OZkom_IntAddressati_NaVedomie_1">
    <vt:lpwstr/>
  </property>
  <property fmtid="{D5CDD505-2E9C-101B-9397-08002B2CF9AE}" pid="77" name="FSC#SKMZV@103.510:mzv_OZkom_IntAddressati_NaVedomie_2">
    <vt:lpwstr/>
  </property>
  <property fmtid="{D5CDD505-2E9C-101B-9397-08002B2CF9AE}" pid="78" name="FSC#SKMZV@103.510:mzv_OZkom_IntAddressati_NaVedomie_3">
    <vt:lpwstr/>
  </property>
  <property fmtid="{D5CDD505-2E9C-101B-9397-08002B2CF9AE}" pid="79" name="FSC#SKMZV@103.510:mzv_OZkom_IntAddressati_NaVedomie_4">
    <vt:lpwstr/>
  </property>
  <property fmtid="{D5CDD505-2E9C-101B-9397-08002B2CF9AE}" pid="80" name="FSC#SKMZV@103.510:mzv_OZkom_IntAddressati_NaVedomie_5">
    <vt:lpwstr/>
  </property>
  <property fmtid="{D5CDD505-2E9C-101B-9397-08002B2CF9AE}" pid="81" name="FSC#SKMZV@103.510:mzv_OZkom_IntAddressati_NaVedomie_6">
    <vt:lpwstr/>
  </property>
  <property fmtid="{D5CDD505-2E9C-101B-9397-08002B2CF9AE}" pid="82" name="FSC#SKMZV@103.510:mzv_OZkom_ExtAddressati_1">
    <vt:lpwstr/>
  </property>
  <property fmtid="{D5CDD505-2E9C-101B-9397-08002B2CF9AE}" pid="83" name="FSC#SKMZV@103.510:mzv_OZkom_ExtAddressati_2">
    <vt:lpwstr/>
  </property>
  <property fmtid="{D5CDD505-2E9C-101B-9397-08002B2CF9AE}" pid="84" name="FSC#SKMZV@103.510:mzv_OZkom_ExtAddressati_3">
    <vt:lpwstr/>
  </property>
  <property fmtid="{D5CDD505-2E9C-101B-9397-08002B2CF9AE}" pid="85" name="FSC#SKMZV@103.510:mzv_OZkom_ExtAddressati_4">
    <vt:lpwstr/>
  </property>
  <property fmtid="{D5CDD505-2E9C-101B-9397-08002B2CF9AE}" pid="86" name="FSC#SKMZV@103.510:mzv_OZkom_ExtAddressati_5">
    <vt:lpwstr/>
  </property>
  <property fmtid="{D5CDD505-2E9C-101B-9397-08002B2CF9AE}" pid="87" name="FSC#SKMZV@103.510:mzv_OZkom_ExtAddressati_6">
    <vt:lpwstr/>
  </property>
  <property fmtid="{D5CDD505-2E9C-101B-9397-08002B2CF9AE}" pid="88" name="FSC#SKMZV@103.510:mzv_OZkom_ExtAddressati_NaVedomie_1">
    <vt:lpwstr/>
  </property>
  <property fmtid="{D5CDD505-2E9C-101B-9397-08002B2CF9AE}" pid="89" name="FSC#SKMZV@103.510:mzv_OZkom_ExtAddressati_NaVedomie_2">
    <vt:lpwstr/>
  </property>
  <property fmtid="{D5CDD505-2E9C-101B-9397-08002B2CF9AE}" pid="90" name="FSC#SKMZV@103.510:mzv_OZkom_ExtAddressati_NaVedomie_3">
    <vt:lpwstr/>
  </property>
  <property fmtid="{D5CDD505-2E9C-101B-9397-08002B2CF9AE}" pid="91" name="FSC#SKMZV@103.510:mzv_OZkom_ExtAddressati_NaVedomie_4">
    <vt:lpwstr/>
  </property>
  <property fmtid="{D5CDD505-2E9C-101B-9397-08002B2CF9AE}" pid="92" name="FSC#SKMZV@103.510:mzv_OZkom_ExtAddressati_NaVedomie_5">
    <vt:lpwstr/>
  </property>
  <property fmtid="{D5CDD505-2E9C-101B-9397-08002B2CF9AE}" pid="93" name="FSC#SKMZV@103.510:mzv_OZkom_ExtAddressati_NaVedomie_6">
    <vt:lpwstr/>
  </property>
  <property fmtid="{D5CDD505-2E9C-101B-9397-08002B2CF9AE}" pid="94" name="FSC#SKMZV@103.510:mzv_viz_fileresporg_odbor">
    <vt:lpwstr/>
  </property>
  <property fmtid="{D5CDD505-2E9C-101B-9397-08002B2CF9AE}" pid="95" name="FSC#SKEDITIONREG@103.510:a_acceptor">
    <vt:lpwstr/>
  </property>
  <property fmtid="{D5CDD505-2E9C-101B-9397-08002B2CF9AE}" pid="96" name="FSC#SKEDITIONREG@103.510:a_clearedat">
    <vt:lpwstr/>
  </property>
  <property fmtid="{D5CDD505-2E9C-101B-9397-08002B2CF9AE}" pid="97" name="FSC#SKEDITIONREG@103.510:a_clearedby">
    <vt:lpwstr/>
  </property>
  <property fmtid="{D5CDD505-2E9C-101B-9397-08002B2CF9AE}" pid="98" name="FSC#SKEDITIONREG@103.510:a_comm">
    <vt:lpwstr/>
  </property>
  <property fmtid="{D5CDD505-2E9C-101B-9397-08002B2CF9AE}" pid="99" name="FSC#SKEDITIONREG@103.510:a_decisionattachments">
    <vt:lpwstr/>
  </property>
  <property fmtid="{D5CDD505-2E9C-101B-9397-08002B2CF9AE}" pid="100" name="FSC#SKEDITIONREG@103.510:a_deliveredat">
    <vt:lpwstr/>
  </property>
  <property fmtid="{D5CDD505-2E9C-101B-9397-08002B2CF9AE}" pid="101" name="FSC#SKEDITIONREG@103.510:a_delivery">
    <vt:lpwstr/>
  </property>
  <property fmtid="{D5CDD505-2E9C-101B-9397-08002B2CF9AE}" pid="102" name="FSC#SKEDITIONREG@103.510:a_extension">
    <vt:lpwstr/>
  </property>
  <property fmtid="{D5CDD505-2E9C-101B-9397-08002B2CF9AE}" pid="103" name="FSC#SKEDITIONREG@103.510:a_filenumber">
    <vt:lpwstr/>
  </property>
  <property fmtid="{D5CDD505-2E9C-101B-9397-08002B2CF9AE}" pid="104" name="FSC#SKEDITIONREG@103.510:a_fileresponsible">
    <vt:lpwstr/>
  </property>
  <property fmtid="{D5CDD505-2E9C-101B-9397-08002B2CF9AE}" pid="105" name="FSC#SKEDITIONREG@103.510:a_fileresporg">
    <vt:lpwstr/>
  </property>
  <property fmtid="{D5CDD505-2E9C-101B-9397-08002B2CF9AE}" pid="106" name="FSC#SKEDITIONREG@103.510:a_fileresporg_email_OU">
    <vt:lpwstr/>
  </property>
  <property fmtid="{D5CDD505-2E9C-101B-9397-08002B2CF9AE}" pid="107" name="FSC#SKEDITIONREG@103.510:a_fileresporg_emailaddress">
    <vt:lpwstr/>
  </property>
  <property fmtid="{D5CDD505-2E9C-101B-9397-08002B2CF9AE}" pid="108" name="FSC#SKEDITIONREG@103.510:a_fileresporg_fax">
    <vt:lpwstr/>
  </property>
  <property fmtid="{D5CDD505-2E9C-101B-9397-08002B2CF9AE}" pid="109" name="FSC#SKEDITIONREG@103.510:a_fileresporg_fax_OU">
    <vt:lpwstr/>
  </property>
  <property fmtid="{D5CDD505-2E9C-101B-9397-08002B2CF9AE}" pid="110" name="FSC#SKEDITIONREG@103.510:a_fileresporg_function">
    <vt:lpwstr/>
  </property>
  <property fmtid="{D5CDD505-2E9C-101B-9397-08002B2CF9AE}" pid="111" name="FSC#SKEDITIONREG@103.510:a_fileresporg_function_OU">
    <vt:lpwstr/>
  </property>
  <property fmtid="{D5CDD505-2E9C-101B-9397-08002B2CF9AE}" pid="112" name="FSC#SKEDITIONREG@103.510:a_fileresporg_head">
    <vt:lpwstr/>
  </property>
  <property fmtid="{D5CDD505-2E9C-101B-9397-08002B2CF9AE}" pid="113" name="FSC#SKEDITIONREG@103.510:a_fileresporg_head_OU">
    <vt:lpwstr/>
  </property>
  <property fmtid="{D5CDD505-2E9C-101B-9397-08002B2CF9AE}" pid="114" name="FSC#SKEDITIONREG@103.510:a_fileresporg_OU">
    <vt:lpwstr/>
  </property>
  <property fmtid="{D5CDD505-2E9C-101B-9397-08002B2CF9AE}" pid="115" name="FSC#SKEDITIONREG@103.510:a_fileresporg_phone">
    <vt:lpwstr/>
  </property>
  <property fmtid="{D5CDD505-2E9C-101B-9397-08002B2CF9AE}" pid="116" name="FSC#SKEDITIONREG@103.510:a_fileresporg_phone_OU">
    <vt:lpwstr/>
  </property>
  <property fmtid="{D5CDD505-2E9C-101B-9397-08002B2CF9AE}" pid="117" name="FSC#SKEDITIONREG@103.510:a_incattachments">
    <vt:lpwstr/>
  </property>
  <property fmtid="{D5CDD505-2E9C-101B-9397-08002B2CF9AE}" pid="118" name="FSC#SKEDITIONREG@103.510:a_incnr">
    <vt:lpwstr/>
  </property>
  <property fmtid="{D5CDD505-2E9C-101B-9397-08002B2CF9AE}" pid="119" name="FSC#SKEDITIONREG@103.510:a_objcreatedstr">
    <vt:lpwstr/>
  </property>
  <property fmtid="{D5CDD505-2E9C-101B-9397-08002B2CF9AE}" pid="120" name="FSC#SKEDITIONREG@103.510:a_ordernumber">
    <vt:lpwstr/>
  </property>
  <property fmtid="{D5CDD505-2E9C-101B-9397-08002B2CF9AE}" pid="121" name="FSC#SKEDITIONREG@103.510:a_oursign">
    <vt:lpwstr/>
  </property>
  <property fmtid="{D5CDD505-2E9C-101B-9397-08002B2CF9AE}" pid="122" name="FSC#SKEDITIONREG@103.510:a_sendersign">
    <vt:lpwstr/>
  </property>
  <property fmtid="{D5CDD505-2E9C-101B-9397-08002B2CF9AE}" pid="123" name="FSC#SKEDITIONREG@103.510:a_shortou">
    <vt:lpwstr/>
  </property>
  <property fmtid="{D5CDD505-2E9C-101B-9397-08002B2CF9AE}" pid="124" name="FSC#SKEDITIONREG@103.510:a_testsalutation">
    <vt:lpwstr/>
  </property>
  <property fmtid="{D5CDD505-2E9C-101B-9397-08002B2CF9AE}" pid="125" name="FSC#SKEDITIONREG@103.510:a_validfrom">
    <vt:lpwstr/>
  </property>
  <property fmtid="{D5CDD505-2E9C-101B-9397-08002B2CF9AE}" pid="126" name="FSC#SKEDITIONREG@103.510:as_activity">
    <vt:lpwstr/>
  </property>
  <property fmtid="{D5CDD505-2E9C-101B-9397-08002B2CF9AE}" pid="127" name="FSC#SKEDITIONREG@103.510:as_docdate">
    <vt:lpwstr/>
  </property>
  <property fmtid="{D5CDD505-2E9C-101B-9397-08002B2CF9AE}" pid="128" name="FSC#SKEDITIONREG@103.510:as_establishdate">
    <vt:lpwstr/>
  </property>
  <property fmtid="{D5CDD505-2E9C-101B-9397-08002B2CF9AE}" pid="129" name="FSC#SKEDITIONREG@103.510:as_fileresphead">
    <vt:lpwstr/>
  </property>
  <property fmtid="{D5CDD505-2E9C-101B-9397-08002B2CF9AE}" pid="130" name="FSC#SKEDITIONREG@103.510:as_filerespheadfnct">
    <vt:lpwstr/>
  </property>
  <property fmtid="{D5CDD505-2E9C-101B-9397-08002B2CF9AE}" pid="131" name="FSC#SKEDITIONREG@103.510:as_fileresponsible">
    <vt:lpwstr/>
  </property>
  <property fmtid="{D5CDD505-2E9C-101B-9397-08002B2CF9AE}" pid="132" name="FSC#SKEDITIONREG@103.510:as_filesubj">
    <vt:lpwstr/>
  </property>
  <property fmtid="{D5CDD505-2E9C-101B-9397-08002B2CF9AE}" pid="133" name="FSC#SKEDITIONREG@103.510:as_objname">
    <vt:lpwstr/>
  </property>
  <property fmtid="{D5CDD505-2E9C-101B-9397-08002B2CF9AE}" pid="134" name="FSC#SKEDITIONREG@103.510:as_ou">
    <vt:lpwstr/>
  </property>
  <property fmtid="{D5CDD505-2E9C-101B-9397-08002B2CF9AE}" pid="135" name="FSC#SKEDITIONREG@103.510:as_owner">
    <vt:lpwstr>System Administrator</vt:lpwstr>
  </property>
  <property fmtid="{D5CDD505-2E9C-101B-9397-08002B2CF9AE}" pid="136" name="FSC#SKEDITIONREG@103.510:as_phonelink">
    <vt:lpwstr/>
  </property>
  <property fmtid="{D5CDD505-2E9C-101B-9397-08002B2CF9AE}" pid="137" name="FSC#SKEDITIONREG@103.510:oz_externAdr">
    <vt:lpwstr/>
  </property>
  <property fmtid="{D5CDD505-2E9C-101B-9397-08002B2CF9AE}" pid="138" name="FSC#SKEDITIONREG@103.510:a_depositperiod">
    <vt:lpwstr/>
  </property>
  <property fmtid="{D5CDD505-2E9C-101B-9397-08002B2CF9AE}" pid="139" name="FSC#SKEDITIONREG@103.510:a_disposestate">
    <vt:lpwstr/>
  </property>
  <property fmtid="{D5CDD505-2E9C-101B-9397-08002B2CF9AE}" pid="140" name="FSC#SKEDITIONREG@103.510:a_fileresponsiblefnct">
    <vt:lpwstr/>
  </property>
  <property fmtid="{D5CDD505-2E9C-101B-9397-08002B2CF9AE}" pid="141" name="FSC#SKEDITIONREG@103.510:a_fileresporg_position">
    <vt:lpwstr/>
  </property>
  <property fmtid="{D5CDD505-2E9C-101B-9397-08002B2CF9AE}" pid="142" name="FSC#SKEDITIONREG@103.510:a_fileresporg_position_OU">
    <vt:lpwstr/>
  </property>
  <property fmtid="{D5CDD505-2E9C-101B-9397-08002B2CF9AE}" pid="143" name="FSC#SKEDITIONREG@103.510:a_osobnecislosprac">
    <vt:lpwstr/>
  </property>
  <property fmtid="{D5CDD505-2E9C-101B-9397-08002B2CF9AE}" pid="144" name="FSC#SKEDITIONREG@103.510:a_registrysign">
    <vt:lpwstr/>
  </property>
  <property fmtid="{D5CDD505-2E9C-101B-9397-08002B2CF9AE}" pid="145" name="FSC#SKEDITIONREG@103.510:a_subfileatt">
    <vt:lpwstr/>
  </property>
  <property fmtid="{D5CDD505-2E9C-101B-9397-08002B2CF9AE}" pid="146" name="FSC#SKEDITIONREG@103.510:as_filesubjall">
    <vt:lpwstr/>
  </property>
  <property fmtid="{D5CDD505-2E9C-101B-9397-08002B2CF9AE}" pid="147" name="FSC#SKEDITIONREG@103.510:CreatedAt">
    <vt:lpwstr>7. 11. 2019, 08:07</vt:lpwstr>
  </property>
  <property fmtid="{D5CDD505-2E9C-101B-9397-08002B2CF9AE}" pid="148" name="FSC#SKEDITIONREG@103.510:curruserrolegroup">
    <vt:lpwstr>Oddelenie právnych služieb</vt:lpwstr>
  </property>
  <property fmtid="{D5CDD505-2E9C-101B-9397-08002B2CF9AE}" pid="149" name="FSC#SKEDITIONREG@103.510:currusersubst">
    <vt:lpwstr/>
  </property>
  <property fmtid="{D5CDD505-2E9C-101B-9397-08002B2CF9AE}" pid="150" name="FSC#SKEDITIONREG@103.510:emailsprac">
    <vt:lpwstr/>
  </property>
  <property fmtid="{D5CDD505-2E9C-101B-9397-08002B2CF9AE}" pid="151" name="FSC#SKEDITIONREG@103.510:ms_VyskladaniePoznamok">
    <vt:lpwstr/>
  </property>
  <property fmtid="{D5CDD505-2E9C-101B-9397-08002B2CF9AE}" pid="152" name="FSC#SKEDITIONREG@103.510:oumlname_fnct">
    <vt:lpwstr/>
  </property>
  <property fmtid="{D5CDD505-2E9C-101B-9397-08002B2CF9AE}" pid="153" name="FSC#SKEDITIONREG@103.510:sk_org_city">
    <vt:lpwstr>Bratislava-Staré Mesto</vt:lpwstr>
  </property>
  <property fmtid="{D5CDD505-2E9C-101B-9397-08002B2CF9AE}" pid="154" name="FSC#SKEDITIONREG@103.510:sk_org_dic">
    <vt:lpwstr/>
  </property>
  <property fmtid="{D5CDD505-2E9C-101B-9397-08002B2CF9AE}" pid="155" name="FSC#SKEDITIONREG@103.510:sk_org_email">
    <vt:lpwstr>info@mzv.sk</vt:lpwstr>
  </property>
  <property fmtid="{D5CDD505-2E9C-101B-9397-08002B2CF9AE}" pid="156" name="FSC#SKEDITIONREG@103.510:sk_org_fax">
    <vt:lpwstr/>
  </property>
  <property fmtid="{D5CDD505-2E9C-101B-9397-08002B2CF9AE}" pid="157" name="FSC#SKEDITIONREG@103.510:sk_org_fullname">
    <vt:lpwstr>Ministerstvo zahraničných vecí a európskych záležitostí Slovenskej republiky</vt:lpwstr>
  </property>
  <property fmtid="{D5CDD505-2E9C-101B-9397-08002B2CF9AE}" pid="158" name="FSC#SKEDITIONREG@103.510:sk_org_ico">
    <vt:lpwstr>00699021</vt:lpwstr>
  </property>
  <property fmtid="{D5CDD505-2E9C-101B-9397-08002B2CF9AE}" pid="159" name="FSC#SKEDITIONREG@103.510:sk_org_phone">
    <vt:lpwstr/>
  </property>
  <property fmtid="{D5CDD505-2E9C-101B-9397-08002B2CF9AE}" pid="160" name="FSC#SKEDITIONREG@103.510:sk_org_shortname">
    <vt:lpwstr/>
  </property>
  <property fmtid="{D5CDD505-2E9C-101B-9397-08002B2CF9AE}" pid="161" name="FSC#SKEDITIONREG@103.510:sk_org_state">
    <vt:lpwstr>Bratislava I</vt:lpwstr>
  </property>
  <property fmtid="{D5CDD505-2E9C-101B-9397-08002B2CF9AE}" pid="162" name="FSC#SKEDITIONREG@103.510:sk_org_street">
    <vt:lpwstr>Hlboká cesta 967/2</vt:lpwstr>
  </property>
  <property fmtid="{D5CDD505-2E9C-101B-9397-08002B2CF9AE}" pid="163" name="FSC#SKEDITIONREG@103.510:sk_org_zip">
    <vt:lpwstr>811 05</vt:lpwstr>
  </property>
  <property fmtid="{D5CDD505-2E9C-101B-9397-08002B2CF9AE}" pid="164" name="FSC#SKEDITIONREG@103.510:viz_clearedat">
    <vt:lpwstr/>
  </property>
  <property fmtid="{D5CDD505-2E9C-101B-9397-08002B2CF9AE}" pid="165" name="FSC#SKEDITIONREG@103.510:viz_clearedby">
    <vt:lpwstr/>
  </property>
  <property fmtid="{D5CDD505-2E9C-101B-9397-08002B2CF9AE}" pid="166" name="FSC#SKEDITIONREG@103.510:viz_comm">
    <vt:lpwstr/>
  </property>
  <property fmtid="{D5CDD505-2E9C-101B-9397-08002B2CF9AE}" pid="167" name="FSC#SKEDITIONREG@103.510:viz_decisionattachments">
    <vt:lpwstr/>
  </property>
  <property fmtid="{D5CDD505-2E9C-101B-9397-08002B2CF9AE}" pid="168" name="FSC#SKEDITIONREG@103.510:viz_deliveredat">
    <vt:lpwstr/>
  </property>
  <property fmtid="{D5CDD505-2E9C-101B-9397-08002B2CF9AE}" pid="169" name="FSC#SKEDITIONREG@103.510:viz_delivery">
    <vt:lpwstr/>
  </property>
  <property fmtid="{D5CDD505-2E9C-101B-9397-08002B2CF9AE}" pid="170" name="FSC#SKEDITIONREG@103.510:viz_extension">
    <vt:lpwstr/>
  </property>
  <property fmtid="{D5CDD505-2E9C-101B-9397-08002B2CF9AE}" pid="171" name="FSC#SKEDITIONREG@103.510:viz_filenumber">
    <vt:lpwstr/>
  </property>
  <property fmtid="{D5CDD505-2E9C-101B-9397-08002B2CF9AE}" pid="172" name="FSC#SKEDITIONREG@103.510:viz_fileresponsible">
    <vt:lpwstr/>
  </property>
  <property fmtid="{D5CDD505-2E9C-101B-9397-08002B2CF9AE}" pid="173" name="FSC#SKEDITIONREG@103.510:viz_fileresporg">
    <vt:lpwstr/>
  </property>
  <property fmtid="{D5CDD505-2E9C-101B-9397-08002B2CF9AE}" pid="174" name="FSC#SKEDITIONREG@103.510:viz_fileresporg_email_OU">
    <vt:lpwstr/>
  </property>
  <property fmtid="{D5CDD505-2E9C-101B-9397-08002B2CF9AE}" pid="175" name="FSC#SKEDITIONREG@103.510:viz_fileresporg_emailaddress">
    <vt:lpwstr/>
  </property>
  <property fmtid="{D5CDD505-2E9C-101B-9397-08002B2CF9AE}" pid="176" name="FSC#SKEDITIONREG@103.510:viz_fileresporg_fax">
    <vt:lpwstr/>
  </property>
  <property fmtid="{D5CDD505-2E9C-101B-9397-08002B2CF9AE}" pid="177" name="FSC#SKEDITIONREG@103.510:viz_fileresporg_fax_OU">
    <vt:lpwstr/>
  </property>
  <property fmtid="{D5CDD505-2E9C-101B-9397-08002B2CF9AE}" pid="178" name="FSC#SKEDITIONREG@103.510:viz_fileresporg_function">
    <vt:lpwstr/>
  </property>
  <property fmtid="{D5CDD505-2E9C-101B-9397-08002B2CF9AE}" pid="179" name="FSC#SKEDITIONREG@103.510:viz_fileresporg_function_OU">
    <vt:lpwstr/>
  </property>
  <property fmtid="{D5CDD505-2E9C-101B-9397-08002B2CF9AE}" pid="180" name="FSC#SKEDITIONREG@103.510:viz_fileresporg_head">
    <vt:lpwstr/>
  </property>
  <property fmtid="{D5CDD505-2E9C-101B-9397-08002B2CF9AE}" pid="181" name="FSC#SKEDITIONREG@103.510:viz_fileresporg_head_OU">
    <vt:lpwstr/>
  </property>
  <property fmtid="{D5CDD505-2E9C-101B-9397-08002B2CF9AE}" pid="182" name="FSC#SKEDITIONREG@103.510:viz_fileresporg_longname">
    <vt:lpwstr/>
  </property>
  <property fmtid="{D5CDD505-2E9C-101B-9397-08002B2CF9AE}" pid="183" name="FSC#SKEDITIONREG@103.510:viz_fileresporg_mesto">
    <vt:lpwstr/>
  </property>
  <property fmtid="{D5CDD505-2E9C-101B-9397-08002B2CF9AE}" pid="184" name="FSC#SKEDITIONREG@103.510:viz_fileresporg_odbor">
    <vt:lpwstr/>
  </property>
  <property fmtid="{D5CDD505-2E9C-101B-9397-08002B2CF9AE}" pid="185" name="FSC#SKEDITIONREG@103.510:viz_fileresporg_odbor_function">
    <vt:lpwstr/>
  </property>
  <property fmtid="{D5CDD505-2E9C-101B-9397-08002B2CF9AE}" pid="186" name="FSC#SKEDITIONREG@103.510:viz_fileresporg_odbor_head">
    <vt:lpwstr/>
  </property>
  <property fmtid="{D5CDD505-2E9C-101B-9397-08002B2CF9AE}" pid="187" name="FSC#SKEDITIONREG@103.510:viz_fileresporg_OU">
    <vt:lpwstr/>
  </property>
  <property fmtid="{D5CDD505-2E9C-101B-9397-08002B2CF9AE}" pid="188" name="FSC#SKEDITIONREG@103.510:viz_fileresporg_phone">
    <vt:lpwstr/>
  </property>
  <property fmtid="{D5CDD505-2E9C-101B-9397-08002B2CF9AE}" pid="189" name="FSC#SKEDITIONREG@103.510:viz_fileresporg_phone_OU">
    <vt:lpwstr/>
  </property>
  <property fmtid="{D5CDD505-2E9C-101B-9397-08002B2CF9AE}" pid="190" name="FSC#SKEDITIONREG@103.510:viz_fileresporg_position">
    <vt:lpwstr/>
  </property>
  <property fmtid="{D5CDD505-2E9C-101B-9397-08002B2CF9AE}" pid="191" name="FSC#SKEDITIONREG@103.510:viz_fileresporg_position_OU">
    <vt:lpwstr/>
  </property>
  <property fmtid="{D5CDD505-2E9C-101B-9397-08002B2CF9AE}" pid="192" name="FSC#SKEDITIONREG@103.510:viz_fileresporg_psc">
    <vt:lpwstr/>
  </property>
  <property fmtid="{D5CDD505-2E9C-101B-9397-08002B2CF9AE}" pid="193" name="FSC#SKEDITIONREG@103.510:viz_fileresporg_sekcia">
    <vt:lpwstr/>
  </property>
  <property fmtid="{D5CDD505-2E9C-101B-9397-08002B2CF9AE}" pid="194" name="FSC#SKEDITIONREG@103.510:viz_fileresporg_sekcia_function">
    <vt:lpwstr/>
  </property>
  <property fmtid="{D5CDD505-2E9C-101B-9397-08002B2CF9AE}" pid="195" name="FSC#SKEDITIONREG@103.510:viz_fileresporg_sekcia_head">
    <vt:lpwstr/>
  </property>
  <property fmtid="{D5CDD505-2E9C-101B-9397-08002B2CF9AE}" pid="196" name="FSC#SKEDITIONREG@103.510:viz_fileresporg_stat">
    <vt:lpwstr/>
  </property>
  <property fmtid="{D5CDD505-2E9C-101B-9397-08002B2CF9AE}" pid="197" name="FSC#SKEDITIONREG@103.510:viz_fileresporg_ulica">
    <vt:lpwstr/>
  </property>
  <property fmtid="{D5CDD505-2E9C-101B-9397-08002B2CF9AE}" pid="198" name="FSC#SKEDITIONREG@103.510:viz_fileresporgknazov">
    <vt:lpwstr/>
  </property>
  <property fmtid="{D5CDD505-2E9C-101B-9397-08002B2CF9AE}" pid="199" name="FSC#SKEDITIONREG@103.510:viz_filesubj">
    <vt:lpwstr/>
  </property>
  <property fmtid="{D5CDD505-2E9C-101B-9397-08002B2CF9AE}" pid="200" name="FSC#SKEDITIONREG@103.510:viz_incattachments">
    <vt:lpwstr/>
  </property>
  <property fmtid="{D5CDD505-2E9C-101B-9397-08002B2CF9AE}" pid="201" name="FSC#SKEDITIONREG@103.510:viz_incnr">
    <vt:lpwstr/>
  </property>
  <property fmtid="{D5CDD505-2E9C-101B-9397-08002B2CF9AE}" pid="202" name="FSC#SKEDITIONREG@103.510:viz_intletterrecivers">
    <vt:lpwstr/>
  </property>
  <property fmtid="{D5CDD505-2E9C-101B-9397-08002B2CF9AE}" pid="203" name="FSC#SKEDITIONREG@103.510:viz_objcreatedstr">
    <vt:lpwstr/>
  </property>
  <property fmtid="{D5CDD505-2E9C-101B-9397-08002B2CF9AE}" pid="204" name="FSC#SKEDITIONREG@103.510:viz_ordernumber">
    <vt:lpwstr/>
  </property>
  <property fmtid="{D5CDD505-2E9C-101B-9397-08002B2CF9AE}" pid="205" name="FSC#SKEDITIONREG@103.510:viz_oursign">
    <vt:lpwstr/>
  </property>
  <property fmtid="{D5CDD505-2E9C-101B-9397-08002B2CF9AE}" pid="206" name="FSC#SKEDITIONREG@103.510:viz_responseto_createdby">
    <vt:lpwstr/>
  </property>
  <property fmtid="{D5CDD505-2E9C-101B-9397-08002B2CF9AE}" pid="207" name="FSC#SKEDITIONREG@103.510:viz_sendersign">
    <vt:lpwstr/>
  </property>
  <property fmtid="{D5CDD505-2E9C-101B-9397-08002B2CF9AE}" pid="208" name="FSC#SKEDITIONREG@103.510:viz_shortfileresporg">
    <vt:lpwstr/>
  </property>
  <property fmtid="{D5CDD505-2E9C-101B-9397-08002B2CF9AE}" pid="209" name="FSC#SKEDITIONREG@103.510:viz_tel_number">
    <vt:lpwstr/>
  </property>
  <property fmtid="{D5CDD505-2E9C-101B-9397-08002B2CF9AE}" pid="210" name="FSC#SKEDITIONREG@103.510:viz_tel_number2">
    <vt:lpwstr/>
  </property>
  <property fmtid="{D5CDD505-2E9C-101B-9397-08002B2CF9AE}" pid="211" name="FSC#SKEDITIONREG@103.510:viz_testsalutation">
    <vt:lpwstr/>
  </property>
  <property fmtid="{D5CDD505-2E9C-101B-9397-08002B2CF9AE}" pid="212" name="FSC#SKEDITIONREG@103.510:viz_validfrom">
    <vt:lpwstr/>
  </property>
  <property fmtid="{D5CDD505-2E9C-101B-9397-08002B2CF9AE}" pid="213" name="FSC#SKEDITIONREG@103.510:zaznam_jeden_adresat">
    <vt:lpwstr/>
  </property>
  <property fmtid="{D5CDD505-2E9C-101B-9397-08002B2CF9AE}" pid="214" name="FSC#SKEDITIONREG@103.510:zaznam_vnut_adresati_1">
    <vt:lpwstr/>
  </property>
  <property fmtid="{D5CDD505-2E9C-101B-9397-08002B2CF9AE}" pid="215" name="FSC#SKEDITIONREG@103.510:zaznam_vnut_adresati_10">
    <vt:lpwstr/>
  </property>
  <property fmtid="{D5CDD505-2E9C-101B-9397-08002B2CF9AE}" pid="216" name="FSC#SKEDITIONREG@103.510:zaznam_vnut_adresati_11">
    <vt:lpwstr/>
  </property>
  <property fmtid="{D5CDD505-2E9C-101B-9397-08002B2CF9AE}" pid="217" name="FSC#SKEDITIONREG@103.510:zaznam_vnut_adresati_12">
    <vt:lpwstr/>
  </property>
  <property fmtid="{D5CDD505-2E9C-101B-9397-08002B2CF9AE}" pid="218" name="FSC#SKEDITIONREG@103.510:zaznam_vnut_adresati_13">
    <vt:lpwstr/>
  </property>
  <property fmtid="{D5CDD505-2E9C-101B-9397-08002B2CF9AE}" pid="219" name="FSC#SKEDITIONREG@103.510:zaznam_vnut_adresati_14">
    <vt:lpwstr/>
  </property>
  <property fmtid="{D5CDD505-2E9C-101B-9397-08002B2CF9AE}" pid="220" name="FSC#SKEDITIONREG@103.510:zaznam_vnut_adresati_15">
    <vt:lpwstr/>
  </property>
  <property fmtid="{D5CDD505-2E9C-101B-9397-08002B2CF9AE}" pid="221" name="FSC#SKEDITIONREG@103.510:zaznam_vnut_adresati_16">
    <vt:lpwstr/>
  </property>
  <property fmtid="{D5CDD505-2E9C-101B-9397-08002B2CF9AE}" pid="222" name="FSC#SKEDITIONREG@103.510:zaznam_vnut_adresati_17">
    <vt:lpwstr/>
  </property>
  <property fmtid="{D5CDD505-2E9C-101B-9397-08002B2CF9AE}" pid="223" name="FSC#SKEDITIONREG@103.510:zaznam_vnut_adresati_18">
    <vt:lpwstr/>
  </property>
  <property fmtid="{D5CDD505-2E9C-101B-9397-08002B2CF9AE}" pid="224" name="FSC#SKEDITIONREG@103.510:zaznam_vnut_adresati_19">
    <vt:lpwstr/>
  </property>
  <property fmtid="{D5CDD505-2E9C-101B-9397-08002B2CF9AE}" pid="225" name="FSC#SKEDITIONREG@103.510:zaznam_vnut_adresati_2">
    <vt:lpwstr/>
  </property>
  <property fmtid="{D5CDD505-2E9C-101B-9397-08002B2CF9AE}" pid="226" name="FSC#SKEDITIONREG@103.510:zaznam_vnut_adresati_20">
    <vt:lpwstr/>
  </property>
  <property fmtid="{D5CDD505-2E9C-101B-9397-08002B2CF9AE}" pid="227" name="FSC#SKEDITIONREG@103.510:zaznam_vnut_adresati_21">
    <vt:lpwstr/>
  </property>
  <property fmtid="{D5CDD505-2E9C-101B-9397-08002B2CF9AE}" pid="228" name="FSC#SKEDITIONREG@103.510:zaznam_vnut_adresati_22">
    <vt:lpwstr/>
  </property>
  <property fmtid="{D5CDD505-2E9C-101B-9397-08002B2CF9AE}" pid="229" name="FSC#SKEDITIONREG@103.510:zaznam_vnut_adresati_23">
    <vt:lpwstr/>
  </property>
  <property fmtid="{D5CDD505-2E9C-101B-9397-08002B2CF9AE}" pid="230" name="FSC#SKEDITIONREG@103.510:zaznam_vnut_adresati_24">
    <vt:lpwstr/>
  </property>
  <property fmtid="{D5CDD505-2E9C-101B-9397-08002B2CF9AE}" pid="231" name="FSC#SKEDITIONREG@103.510:zaznam_vnut_adresati_25">
    <vt:lpwstr/>
  </property>
  <property fmtid="{D5CDD505-2E9C-101B-9397-08002B2CF9AE}" pid="232" name="FSC#SKEDITIONREG@103.510:zaznam_vnut_adresati_26">
    <vt:lpwstr/>
  </property>
  <property fmtid="{D5CDD505-2E9C-101B-9397-08002B2CF9AE}" pid="233" name="FSC#SKEDITIONREG@103.510:zaznam_vnut_adresati_27">
    <vt:lpwstr/>
  </property>
  <property fmtid="{D5CDD505-2E9C-101B-9397-08002B2CF9AE}" pid="234" name="FSC#SKEDITIONREG@103.510:zaznam_vnut_adresati_28">
    <vt:lpwstr/>
  </property>
  <property fmtid="{D5CDD505-2E9C-101B-9397-08002B2CF9AE}" pid="235" name="FSC#SKEDITIONREG@103.510:zaznam_vnut_adresati_29">
    <vt:lpwstr/>
  </property>
  <property fmtid="{D5CDD505-2E9C-101B-9397-08002B2CF9AE}" pid="236" name="FSC#SKEDITIONREG@103.510:zaznam_vnut_adresati_3">
    <vt:lpwstr/>
  </property>
  <property fmtid="{D5CDD505-2E9C-101B-9397-08002B2CF9AE}" pid="237" name="FSC#SKEDITIONREG@103.510:zaznam_vnut_adresati_30">
    <vt:lpwstr/>
  </property>
  <property fmtid="{D5CDD505-2E9C-101B-9397-08002B2CF9AE}" pid="238" name="FSC#SKEDITIONREG@103.510:zaznam_vnut_adresati_31">
    <vt:lpwstr/>
  </property>
  <property fmtid="{D5CDD505-2E9C-101B-9397-08002B2CF9AE}" pid="239" name="FSC#SKEDITIONREG@103.510:zaznam_vnut_adresati_32">
    <vt:lpwstr/>
  </property>
  <property fmtid="{D5CDD505-2E9C-101B-9397-08002B2CF9AE}" pid="240" name="FSC#SKEDITIONREG@103.510:zaznam_vnut_adresati_33">
    <vt:lpwstr/>
  </property>
  <property fmtid="{D5CDD505-2E9C-101B-9397-08002B2CF9AE}" pid="241" name="FSC#SKEDITIONREG@103.510:zaznam_vnut_adresati_34">
    <vt:lpwstr/>
  </property>
  <property fmtid="{D5CDD505-2E9C-101B-9397-08002B2CF9AE}" pid="242" name="FSC#SKEDITIONREG@103.510:zaznam_vnut_adresati_35">
    <vt:lpwstr/>
  </property>
  <property fmtid="{D5CDD505-2E9C-101B-9397-08002B2CF9AE}" pid="243" name="FSC#SKEDITIONREG@103.510:zaznam_vnut_adresati_36">
    <vt:lpwstr/>
  </property>
  <property fmtid="{D5CDD505-2E9C-101B-9397-08002B2CF9AE}" pid="244" name="FSC#SKEDITIONREG@103.510:zaznam_vnut_adresati_37">
    <vt:lpwstr/>
  </property>
  <property fmtid="{D5CDD505-2E9C-101B-9397-08002B2CF9AE}" pid="245" name="FSC#SKEDITIONREG@103.510:zaznam_vnut_adresati_38">
    <vt:lpwstr/>
  </property>
  <property fmtid="{D5CDD505-2E9C-101B-9397-08002B2CF9AE}" pid="246" name="FSC#SKEDITIONREG@103.510:zaznam_vnut_adresati_39">
    <vt:lpwstr/>
  </property>
  <property fmtid="{D5CDD505-2E9C-101B-9397-08002B2CF9AE}" pid="247" name="FSC#SKEDITIONREG@103.510:zaznam_vnut_adresati_4">
    <vt:lpwstr/>
  </property>
  <property fmtid="{D5CDD505-2E9C-101B-9397-08002B2CF9AE}" pid="248" name="FSC#SKEDITIONREG@103.510:zaznam_vnut_adresati_40">
    <vt:lpwstr/>
  </property>
  <property fmtid="{D5CDD505-2E9C-101B-9397-08002B2CF9AE}" pid="249" name="FSC#SKEDITIONREG@103.510:zaznam_vnut_adresati_41">
    <vt:lpwstr/>
  </property>
  <property fmtid="{D5CDD505-2E9C-101B-9397-08002B2CF9AE}" pid="250" name="FSC#SKEDITIONREG@103.510:zaznam_vnut_adresati_42">
    <vt:lpwstr/>
  </property>
  <property fmtid="{D5CDD505-2E9C-101B-9397-08002B2CF9AE}" pid="251" name="FSC#SKEDITIONREG@103.510:zaznam_vnut_adresati_43">
    <vt:lpwstr/>
  </property>
  <property fmtid="{D5CDD505-2E9C-101B-9397-08002B2CF9AE}" pid="252" name="FSC#SKEDITIONREG@103.510:zaznam_vnut_adresati_44">
    <vt:lpwstr/>
  </property>
  <property fmtid="{D5CDD505-2E9C-101B-9397-08002B2CF9AE}" pid="253" name="FSC#SKEDITIONREG@103.510:zaznam_vnut_adresati_45">
    <vt:lpwstr/>
  </property>
  <property fmtid="{D5CDD505-2E9C-101B-9397-08002B2CF9AE}" pid="254" name="FSC#SKEDITIONREG@103.510:zaznam_vnut_adresati_46">
    <vt:lpwstr/>
  </property>
  <property fmtid="{D5CDD505-2E9C-101B-9397-08002B2CF9AE}" pid="255" name="FSC#SKEDITIONREG@103.510:zaznam_vnut_adresati_47">
    <vt:lpwstr/>
  </property>
  <property fmtid="{D5CDD505-2E9C-101B-9397-08002B2CF9AE}" pid="256" name="FSC#SKEDITIONREG@103.510:zaznam_vnut_adresati_48">
    <vt:lpwstr/>
  </property>
  <property fmtid="{D5CDD505-2E9C-101B-9397-08002B2CF9AE}" pid="257" name="FSC#SKEDITIONREG@103.510:zaznam_vnut_adresati_49">
    <vt:lpwstr/>
  </property>
  <property fmtid="{D5CDD505-2E9C-101B-9397-08002B2CF9AE}" pid="258" name="FSC#SKEDITIONREG@103.510:zaznam_vnut_adresati_5">
    <vt:lpwstr/>
  </property>
  <property fmtid="{D5CDD505-2E9C-101B-9397-08002B2CF9AE}" pid="259" name="FSC#SKEDITIONREG@103.510:zaznam_vnut_adresati_50">
    <vt:lpwstr/>
  </property>
  <property fmtid="{D5CDD505-2E9C-101B-9397-08002B2CF9AE}" pid="260" name="FSC#SKEDITIONREG@103.510:zaznam_vnut_adresati_51">
    <vt:lpwstr/>
  </property>
  <property fmtid="{D5CDD505-2E9C-101B-9397-08002B2CF9AE}" pid="261" name="FSC#SKEDITIONREG@103.510:zaznam_vnut_adresati_52">
    <vt:lpwstr/>
  </property>
  <property fmtid="{D5CDD505-2E9C-101B-9397-08002B2CF9AE}" pid="262" name="FSC#SKEDITIONREG@103.510:zaznam_vnut_adresati_53">
    <vt:lpwstr/>
  </property>
  <property fmtid="{D5CDD505-2E9C-101B-9397-08002B2CF9AE}" pid="263" name="FSC#SKEDITIONREG@103.510:zaznam_vnut_adresati_54">
    <vt:lpwstr/>
  </property>
  <property fmtid="{D5CDD505-2E9C-101B-9397-08002B2CF9AE}" pid="264" name="FSC#SKEDITIONREG@103.510:zaznam_vnut_adresati_55">
    <vt:lpwstr/>
  </property>
  <property fmtid="{D5CDD505-2E9C-101B-9397-08002B2CF9AE}" pid="265" name="FSC#SKEDITIONREG@103.510:zaznam_vnut_adresati_56">
    <vt:lpwstr/>
  </property>
  <property fmtid="{D5CDD505-2E9C-101B-9397-08002B2CF9AE}" pid="266" name="FSC#SKEDITIONREG@103.510:zaznam_vnut_adresati_57">
    <vt:lpwstr/>
  </property>
  <property fmtid="{D5CDD505-2E9C-101B-9397-08002B2CF9AE}" pid="267" name="FSC#SKEDITIONREG@103.510:zaznam_vnut_adresati_58">
    <vt:lpwstr/>
  </property>
  <property fmtid="{D5CDD505-2E9C-101B-9397-08002B2CF9AE}" pid="268" name="FSC#SKEDITIONREG@103.510:zaznam_vnut_adresati_59">
    <vt:lpwstr/>
  </property>
  <property fmtid="{D5CDD505-2E9C-101B-9397-08002B2CF9AE}" pid="269" name="FSC#SKEDITIONREG@103.510:zaznam_vnut_adresati_6">
    <vt:lpwstr/>
  </property>
  <property fmtid="{D5CDD505-2E9C-101B-9397-08002B2CF9AE}" pid="270" name="FSC#SKEDITIONREG@103.510:zaznam_vnut_adresati_60">
    <vt:lpwstr/>
  </property>
  <property fmtid="{D5CDD505-2E9C-101B-9397-08002B2CF9AE}" pid="271" name="FSC#SKEDITIONREG@103.510:zaznam_vnut_adresati_61">
    <vt:lpwstr/>
  </property>
  <property fmtid="{D5CDD505-2E9C-101B-9397-08002B2CF9AE}" pid="272" name="FSC#SKEDITIONREG@103.510:zaznam_vnut_adresati_62">
    <vt:lpwstr/>
  </property>
  <property fmtid="{D5CDD505-2E9C-101B-9397-08002B2CF9AE}" pid="273" name="FSC#SKEDITIONREG@103.510:zaznam_vnut_adresati_63">
    <vt:lpwstr/>
  </property>
  <property fmtid="{D5CDD505-2E9C-101B-9397-08002B2CF9AE}" pid="274" name="FSC#SKEDITIONREG@103.510:zaznam_vnut_adresati_64">
    <vt:lpwstr/>
  </property>
  <property fmtid="{D5CDD505-2E9C-101B-9397-08002B2CF9AE}" pid="275" name="FSC#SKEDITIONREG@103.510:zaznam_vnut_adresati_65">
    <vt:lpwstr/>
  </property>
  <property fmtid="{D5CDD505-2E9C-101B-9397-08002B2CF9AE}" pid="276" name="FSC#SKEDITIONREG@103.510:zaznam_vnut_adresati_66">
    <vt:lpwstr/>
  </property>
  <property fmtid="{D5CDD505-2E9C-101B-9397-08002B2CF9AE}" pid="277" name="FSC#SKEDITIONREG@103.510:zaznam_vnut_adresati_67">
    <vt:lpwstr/>
  </property>
  <property fmtid="{D5CDD505-2E9C-101B-9397-08002B2CF9AE}" pid="278" name="FSC#SKEDITIONREG@103.510:zaznam_vnut_adresati_68">
    <vt:lpwstr/>
  </property>
  <property fmtid="{D5CDD505-2E9C-101B-9397-08002B2CF9AE}" pid="279" name="FSC#SKEDITIONREG@103.510:zaznam_vnut_adresati_69">
    <vt:lpwstr/>
  </property>
  <property fmtid="{D5CDD505-2E9C-101B-9397-08002B2CF9AE}" pid="280" name="FSC#SKEDITIONREG@103.510:zaznam_vnut_adresati_7">
    <vt:lpwstr/>
  </property>
  <property fmtid="{D5CDD505-2E9C-101B-9397-08002B2CF9AE}" pid="281" name="FSC#SKEDITIONREG@103.510:zaznam_vnut_adresati_70">
    <vt:lpwstr/>
  </property>
  <property fmtid="{D5CDD505-2E9C-101B-9397-08002B2CF9AE}" pid="282" name="FSC#SKEDITIONREG@103.510:zaznam_vnut_adresati_8">
    <vt:lpwstr/>
  </property>
  <property fmtid="{D5CDD505-2E9C-101B-9397-08002B2CF9AE}" pid="283" name="FSC#SKEDITIONREG@103.510:zaznam_vnut_adresati_9">
    <vt:lpwstr/>
  </property>
  <property fmtid="{D5CDD505-2E9C-101B-9397-08002B2CF9AE}" pid="284" name="FSC#SKEDITIONREG@103.510:zaznam_vonk_adresati_1">
    <vt:lpwstr/>
  </property>
  <property fmtid="{D5CDD505-2E9C-101B-9397-08002B2CF9AE}" pid="285" name="FSC#SKEDITIONREG@103.510:zaznam_vonk_adresati_2">
    <vt:lpwstr/>
  </property>
  <property fmtid="{D5CDD505-2E9C-101B-9397-08002B2CF9AE}" pid="286" name="FSC#SKEDITIONREG@103.510:zaznam_vonk_adresati_3">
    <vt:lpwstr/>
  </property>
  <property fmtid="{D5CDD505-2E9C-101B-9397-08002B2CF9AE}" pid="287" name="FSC#SKEDITIONREG@103.510:zaznam_vonk_adresati_4">
    <vt:lpwstr/>
  </property>
  <property fmtid="{D5CDD505-2E9C-101B-9397-08002B2CF9AE}" pid="288" name="FSC#SKEDITIONREG@103.510:zaznam_vonk_adresati_5">
    <vt:lpwstr/>
  </property>
  <property fmtid="{D5CDD505-2E9C-101B-9397-08002B2CF9AE}" pid="289" name="FSC#SKEDITIONREG@103.510:zaznam_vonk_adresati_6">
    <vt:lpwstr/>
  </property>
  <property fmtid="{D5CDD505-2E9C-101B-9397-08002B2CF9AE}" pid="290" name="FSC#SKEDITIONREG@103.510:zaznam_vonk_adresati_7">
    <vt:lpwstr/>
  </property>
  <property fmtid="{D5CDD505-2E9C-101B-9397-08002B2CF9AE}" pid="291" name="FSC#SKEDITIONREG@103.510:zaznam_vonk_adresati_8">
    <vt:lpwstr/>
  </property>
  <property fmtid="{D5CDD505-2E9C-101B-9397-08002B2CF9AE}" pid="292" name="FSC#SKEDITIONREG@103.510:zaznam_vonk_adresati_9">
    <vt:lpwstr/>
  </property>
  <property fmtid="{D5CDD505-2E9C-101B-9397-08002B2CF9AE}" pid="293" name="FSC#SKEDITIONREG@103.510:zaznam_vonk_adresati_10">
    <vt:lpwstr/>
  </property>
  <property fmtid="{D5CDD505-2E9C-101B-9397-08002B2CF9AE}" pid="294" name="FSC#SKEDITIONREG@103.510:zaznam_vonk_adresati_11">
    <vt:lpwstr/>
  </property>
  <property fmtid="{D5CDD505-2E9C-101B-9397-08002B2CF9AE}" pid="295" name="FSC#SKEDITIONREG@103.510:zaznam_vonk_adresati_12">
    <vt:lpwstr/>
  </property>
  <property fmtid="{D5CDD505-2E9C-101B-9397-08002B2CF9AE}" pid="296" name="FSC#SKEDITIONREG@103.510:zaznam_vonk_adresati_13">
    <vt:lpwstr/>
  </property>
  <property fmtid="{D5CDD505-2E9C-101B-9397-08002B2CF9AE}" pid="297" name="FSC#SKEDITIONREG@103.510:zaznam_vonk_adresati_14">
    <vt:lpwstr/>
  </property>
  <property fmtid="{D5CDD505-2E9C-101B-9397-08002B2CF9AE}" pid="298" name="FSC#SKEDITIONREG@103.510:zaznam_vonk_adresati_15">
    <vt:lpwstr/>
  </property>
  <property fmtid="{D5CDD505-2E9C-101B-9397-08002B2CF9AE}" pid="299" name="FSC#SKEDITIONREG@103.510:zaznam_vonk_adresati_16">
    <vt:lpwstr/>
  </property>
  <property fmtid="{D5CDD505-2E9C-101B-9397-08002B2CF9AE}" pid="300" name="FSC#SKEDITIONREG@103.510:zaznam_vonk_adresati_17">
    <vt:lpwstr/>
  </property>
  <property fmtid="{D5CDD505-2E9C-101B-9397-08002B2CF9AE}" pid="301" name="FSC#SKEDITIONREG@103.510:zaznam_vonk_adresati_18">
    <vt:lpwstr/>
  </property>
  <property fmtid="{D5CDD505-2E9C-101B-9397-08002B2CF9AE}" pid="302" name="FSC#SKEDITIONREG@103.510:zaznam_vonk_adresati_19">
    <vt:lpwstr/>
  </property>
  <property fmtid="{D5CDD505-2E9C-101B-9397-08002B2CF9AE}" pid="303" name="FSC#SKEDITIONREG@103.510:zaznam_vonk_adresati_20">
    <vt:lpwstr/>
  </property>
  <property fmtid="{D5CDD505-2E9C-101B-9397-08002B2CF9AE}" pid="304" name="FSC#SKEDITIONREG@103.510:zaznam_vonk_adresati_21">
    <vt:lpwstr/>
  </property>
  <property fmtid="{D5CDD505-2E9C-101B-9397-08002B2CF9AE}" pid="305" name="FSC#SKEDITIONREG@103.510:zaznam_vonk_adresati_22">
    <vt:lpwstr/>
  </property>
  <property fmtid="{D5CDD505-2E9C-101B-9397-08002B2CF9AE}" pid="306" name="FSC#SKEDITIONREG@103.510:zaznam_vonk_adresati_23">
    <vt:lpwstr/>
  </property>
  <property fmtid="{D5CDD505-2E9C-101B-9397-08002B2CF9AE}" pid="307" name="FSC#SKEDITIONREG@103.510:zaznam_vonk_adresati_24">
    <vt:lpwstr/>
  </property>
  <property fmtid="{D5CDD505-2E9C-101B-9397-08002B2CF9AE}" pid="308" name="FSC#SKEDITIONREG@103.510:zaznam_vonk_adresati_25">
    <vt:lpwstr/>
  </property>
  <property fmtid="{D5CDD505-2E9C-101B-9397-08002B2CF9AE}" pid="309" name="FSC#SKEDITIONREG@103.510:zaznam_vonk_adresati_26">
    <vt:lpwstr/>
  </property>
  <property fmtid="{D5CDD505-2E9C-101B-9397-08002B2CF9AE}" pid="310" name="FSC#SKEDITIONREG@103.510:zaznam_vonk_adresati_27">
    <vt:lpwstr/>
  </property>
  <property fmtid="{D5CDD505-2E9C-101B-9397-08002B2CF9AE}" pid="311" name="FSC#SKEDITIONREG@103.510:zaznam_vonk_adresati_28">
    <vt:lpwstr/>
  </property>
  <property fmtid="{D5CDD505-2E9C-101B-9397-08002B2CF9AE}" pid="312" name="FSC#SKEDITIONREG@103.510:zaznam_vonk_adresati_29">
    <vt:lpwstr/>
  </property>
  <property fmtid="{D5CDD505-2E9C-101B-9397-08002B2CF9AE}" pid="313" name="FSC#SKEDITIONREG@103.510:zaznam_vonk_adresati_30">
    <vt:lpwstr/>
  </property>
  <property fmtid="{D5CDD505-2E9C-101B-9397-08002B2CF9AE}" pid="314" name="FSC#SKEDITIONREG@103.510:zaznam_vonk_adresati_31">
    <vt:lpwstr/>
  </property>
  <property fmtid="{D5CDD505-2E9C-101B-9397-08002B2CF9AE}" pid="315" name="FSC#SKEDITIONREG@103.510:zaznam_vonk_adresati_32">
    <vt:lpwstr/>
  </property>
  <property fmtid="{D5CDD505-2E9C-101B-9397-08002B2CF9AE}" pid="316" name="FSC#SKEDITIONREG@103.510:zaznam_vonk_adresati_33">
    <vt:lpwstr/>
  </property>
  <property fmtid="{D5CDD505-2E9C-101B-9397-08002B2CF9AE}" pid="317" name="FSC#SKEDITIONREG@103.510:zaznam_vonk_adresati_34">
    <vt:lpwstr/>
  </property>
  <property fmtid="{D5CDD505-2E9C-101B-9397-08002B2CF9AE}" pid="318" name="FSC#SKEDITIONREG@103.510:zaznam_vonk_adresati_35">
    <vt:lpwstr/>
  </property>
  <property fmtid="{D5CDD505-2E9C-101B-9397-08002B2CF9AE}" pid="319" name="FSC#SKEDITIONREG@103.510:Stazovatel">
    <vt:lpwstr/>
  </property>
  <property fmtid="{D5CDD505-2E9C-101B-9397-08002B2CF9AE}" pid="320" name="FSC#SKEDITIONREG@103.510:ProtiKomu">
    <vt:lpwstr/>
  </property>
  <property fmtid="{D5CDD505-2E9C-101B-9397-08002B2CF9AE}" pid="321" name="FSC#SKEDITIONREG@103.510:EvCisloStaz">
    <vt:lpwstr/>
  </property>
  <property fmtid="{D5CDD505-2E9C-101B-9397-08002B2CF9AE}" pid="322" name="FSC#SKEDITIONREG@103.510:jod_AttrDateSkutocnyDatumVydania">
    <vt:lpwstr/>
  </property>
  <property fmtid="{D5CDD505-2E9C-101B-9397-08002B2CF9AE}" pid="323" name="FSC#SKEDITIONREG@103.510:jod_AttrNumCisloZmeny">
    <vt:lpwstr/>
  </property>
  <property fmtid="{D5CDD505-2E9C-101B-9397-08002B2CF9AE}" pid="324" name="FSC#SKEDITIONREG@103.510:jod_AttrStrRegCisloZaznamu">
    <vt:lpwstr/>
  </property>
  <property fmtid="{D5CDD505-2E9C-101B-9397-08002B2CF9AE}" pid="325" name="FSC#SKEDITIONREG@103.510:jod_cislodoc">
    <vt:lpwstr/>
  </property>
  <property fmtid="{D5CDD505-2E9C-101B-9397-08002B2CF9AE}" pid="326" name="FSC#SKEDITIONREG@103.510:jod_druh">
    <vt:lpwstr/>
  </property>
  <property fmtid="{D5CDD505-2E9C-101B-9397-08002B2CF9AE}" pid="327" name="FSC#SKEDITIONREG@103.510:jod_lu">
    <vt:lpwstr/>
  </property>
  <property fmtid="{D5CDD505-2E9C-101B-9397-08002B2CF9AE}" pid="328" name="FSC#SKEDITIONREG@103.510:jod_nazov">
    <vt:lpwstr/>
  </property>
  <property fmtid="{D5CDD505-2E9C-101B-9397-08002B2CF9AE}" pid="329" name="FSC#SKEDITIONREG@103.510:jod_typ">
    <vt:lpwstr/>
  </property>
  <property fmtid="{D5CDD505-2E9C-101B-9397-08002B2CF9AE}" pid="330" name="FSC#SKEDITIONREG@103.510:jod_zh">
    <vt:lpwstr/>
  </property>
  <property fmtid="{D5CDD505-2E9C-101B-9397-08002B2CF9AE}" pid="331" name="FSC#SKEDITIONREG@103.510:jod_sAttrDatePlatnostDo">
    <vt:lpwstr/>
  </property>
  <property fmtid="{D5CDD505-2E9C-101B-9397-08002B2CF9AE}" pid="332" name="FSC#SKEDITIONREG@103.510:jod_sAttrDatePlatnostOd">
    <vt:lpwstr/>
  </property>
  <property fmtid="{D5CDD505-2E9C-101B-9397-08002B2CF9AE}" pid="333" name="FSC#SKEDITIONREG@103.510:jod_sAttrDateUcinnostDoc">
    <vt:lpwstr/>
  </property>
  <property fmtid="{D5CDD505-2E9C-101B-9397-08002B2CF9AE}" pid="334" name="FSC#SKEDITIONREG@103.510:a_telephone">
    <vt:lpwstr/>
  </property>
  <property fmtid="{D5CDD505-2E9C-101B-9397-08002B2CF9AE}" pid="335" name="FSC#SKEDITIONREG@103.510:a_email">
    <vt:lpwstr/>
  </property>
  <property fmtid="{D5CDD505-2E9C-101B-9397-08002B2CF9AE}" pid="336" name="FSC#SKEDITIONREG@103.510:a_nazovOU">
    <vt:lpwstr/>
  </property>
  <property fmtid="{D5CDD505-2E9C-101B-9397-08002B2CF9AE}" pid="337" name="FSC#SKEDITIONREG@103.510:a_veduciOU">
    <vt:lpwstr/>
  </property>
  <property fmtid="{D5CDD505-2E9C-101B-9397-08002B2CF9AE}" pid="338" name="FSC#SKEDITIONREG@103.510:a_nadradeneOU">
    <vt:lpwstr/>
  </property>
  <property fmtid="{D5CDD505-2E9C-101B-9397-08002B2CF9AE}" pid="339" name="FSC#SKEDITIONREG@103.510:a_veduciOd">
    <vt:lpwstr/>
  </property>
  <property fmtid="{D5CDD505-2E9C-101B-9397-08002B2CF9AE}" pid="340" name="FSC#SKEDITIONREG@103.510:a_komu">
    <vt:lpwstr/>
  </property>
  <property fmtid="{D5CDD505-2E9C-101B-9397-08002B2CF9AE}" pid="341" name="FSC#SKEDITIONREG@103.510:a_nasecislo">
    <vt:lpwstr/>
  </property>
  <property fmtid="{D5CDD505-2E9C-101B-9397-08002B2CF9AE}" pid="342" name="FSC#SKEDITIONREG@103.510:a_riaditelOdboru">
    <vt:lpwstr/>
  </property>
  <property fmtid="{D5CDD505-2E9C-101B-9397-08002B2CF9AE}" pid="343" name="FSC#SKEDITIONREG@103.510:zaz_fileresporg_addrstreet">
    <vt:lpwstr/>
  </property>
  <property fmtid="{D5CDD505-2E9C-101B-9397-08002B2CF9AE}" pid="344" name="FSC#SKEDITIONREG@103.510:zaz_fileresporg_addrzipcode">
    <vt:lpwstr/>
  </property>
  <property fmtid="{D5CDD505-2E9C-101B-9397-08002B2CF9AE}" pid="345" name="FSC#SKEDITIONREG@103.510:zaz_fileresporg_addrcity">
    <vt:lpwstr/>
  </property>
  <property fmtid="{D5CDD505-2E9C-101B-9397-08002B2CF9AE}" pid="346" name="FSC#COOELAK@1.1001:Subject">
    <vt:lpwstr/>
  </property>
  <property fmtid="{D5CDD505-2E9C-101B-9397-08002B2CF9AE}" pid="347" name="FSC#COOELAK@1.1001:FileReference">
    <vt:lpwstr/>
  </property>
  <property fmtid="{D5CDD505-2E9C-101B-9397-08002B2CF9AE}" pid="348" name="FSC#COOELAK@1.1001:FileRefYear">
    <vt:lpwstr/>
  </property>
  <property fmtid="{D5CDD505-2E9C-101B-9397-08002B2CF9AE}" pid="349" name="FSC#COOELAK@1.1001:FileRefOrdinal">
    <vt:lpwstr/>
  </property>
  <property fmtid="{D5CDD505-2E9C-101B-9397-08002B2CF9AE}" pid="350" name="FSC#COOELAK@1.1001:FileRefOU">
    <vt:lpwstr/>
  </property>
  <property fmtid="{D5CDD505-2E9C-101B-9397-08002B2CF9AE}" pid="351" name="FSC#COOELAK@1.1001:Organization">
    <vt:lpwstr/>
  </property>
  <property fmtid="{D5CDD505-2E9C-101B-9397-08002B2CF9AE}" pid="352" name="FSC#COOELAK@1.1001:Owner">
    <vt:lpwstr>Administrator, System</vt:lpwstr>
  </property>
  <property fmtid="{D5CDD505-2E9C-101B-9397-08002B2CF9AE}" pid="353" name="FSC#COOELAK@1.1001:OwnerExtension">
    <vt:lpwstr/>
  </property>
  <property fmtid="{D5CDD505-2E9C-101B-9397-08002B2CF9AE}" pid="354" name="FSC#COOELAK@1.1001:OwnerFaxExtension">
    <vt:lpwstr/>
  </property>
  <property fmtid="{D5CDD505-2E9C-101B-9397-08002B2CF9AE}" pid="355" name="FSC#COOELAK@1.1001:DispatchedBy">
    <vt:lpwstr/>
  </property>
  <property fmtid="{D5CDD505-2E9C-101B-9397-08002B2CF9AE}" pid="356" name="FSC#COOELAK@1.1001:DispatchedAt">
    <vt:lpwstr/>
  </property>
  <property fmtid="{D5CDD505-2E9C-101B-9397-08002B2CF9AE}" pid="357" name="FSC#COOELAK@1.1001:ApprovedBy">
    <vt:lpwstr/>
  </property>
  <property fmtid="{D5CDD505-2E9C-101B-9397-08002B2CF9AE}" pid="358" name="FSC#COOELAK@1.1001:ApprovedAt">
    <vt:lpwstr/>
  </property>
  <property fmtid="{D5CDD505-2E9C-101B-9397-08002B2CF9AE}" pid="359" name="FSC#COOELAK@1.1001:Department">
    <vt:lpwstr>Administration (System)</vt:lpwstr>
  </property>
  <property fmtid="{D5CDD505-2E9C-101B-9397-08002B2CF9AE}" pid="360" name="FSC#COOELAK@1.1001:CreatedAt">
    <vt:lpwstr>07.11.2019</vt:lpwstr>
  </property>
  <property fmtid="{D5CDD505-2E9C-101B-9397-08002B2CF9AE}" pid="361" name="FSC#COOELAK@1.1001:OU">
    <vt:lpwstr>ANAP(Odbor analýz a plánovania)</vt:lpwstr>
  </property>
  <property fmtid="{D5CDD505-2E9C-101B-9397-08002B2CF9AE}" pid="362" name="FSC#COOELAK@1.1001:Priority">
    <vt:lpwstr> ()</vt:lpwstr>
  </property>
  <property fmtid="{D5CDD505-2E9C-101B-9397-08002B2CF9AE}" pid="363" name="FSC#COOELAK@1.1001:ObjBarCode">
    <vt:lpwstr>*COO.2145.2000.2.10231244*</vt:lpwstr>
  </property>
  <property fmtid="{D5CDD505-2E9C-101B-9397-08002B2CF9AE}" pid="364" name="FSC#COOELAK@1.1001:RefBarCode">
    <vt:lpwstr/>
  </property>
  <property fmtid="{D5CDD505-2E9C-101B-9397-08002B2CF9AE}" pid="365" name="FSC#COOELAK@1.1001:FileRefBarCode">
    <vt:lpwstr>**</vt:lpwstr>
  </property>
  <property fmtid="{D5CDD505-2E9C-101B-9397-08002B2CF9AE}" pid="366" name="FSC#COOELAK@1.1001:ExternalRef">
    <vt:lpwstr/>
  </property>
  <property fmtid="{D5CDD505-2E9C-101B-9397-08002B2CF9AE}" pid="367" name="FSC#COOELAK@1.1001:IncomingNumber">
    <vt:lpwstr/>
  </property>
  <property fmtid="{D5CDD505-2E9C-101B-9397-08002B2CF9AE}" pid="368" name="FSC#COOELAK@1.1001:IncomingSubject">
    <vt:lpwstr/>
  </property>
  <property fmtid="{D5CDD505-2E9C-101B-9397-08002B2CF9AE}" pid="369" name="FSC#COOELAK@1.1001:ProcessResponsible">
    <vt:lpwstr/>
  </property>
  <property fmtid="{D5CDD505-2E9C-101B-9397-08002B2CF9AE}" pid="370" name="FSC#COOELAK@1.1001:ProcessResponsiblePhone">
    <vt:lpwstr/>
  </property>
  <property fmtid="{D5CDD505-2E9C-101B-9397-08002B2CF9AE}" pid="371" name="FSC#COOELAK@1.1001:ProcessResponsibleMail">
    <vt:lpwstr/>
  </property>
  <property fmtid="{D5CDD505-2E9C-101B-9397-08002B2CF9AE}" pid="372" name="FSC#COOELAK@1.1001:ProcessResponsibleFax">
    <vt:lpwstr/>
  </property>
  <property fmtid="{D5CDD505-2E9C-101B-9397-08002B2CF9AE}" pid="373" name="FSC#COOELAK@1.1001:ApproverFirstName">
    <vt:lpwstr/>
  </property>
  <property fmtid="{D5CDD505-2E9C-101B-9397-08002B2CF9AE}" pid="374" name="FSC#COOELAK@1.1001:ApproverSurName">
    <vt:lpwstr/>
  </property>
  <property fmtid="{D5CDD505-2E9C-101B-9397-08002B2CF9AE}" pid="375" name="FSC#COOELAK@1.1001:ApproverTitle">
    <vt:lpwstr/>
  </property>
  <property fmtid="{D5CDD505-2E9C-101B-9397-08002B2CF9AE}" pid="376" name="FSC#COOELAK@1.1001:ExternalDate">
    <vt:lpwstr/>
  </property>
  <property fmtid="{D5CDD505-2E9C-101B-9397-08002B2CF9AE}" pid="377" name="FSC#COOELAK@1.1001:SettlementApprovedAt">
    <vt:lpwstr/>
  </property>
  <property fmtid="{D5CDD505-2E9C-101B-9397-08002B2CF9AE}" pid="378" name="FSC#COOELAK@1.1001:BaseNumber">
    <vt:lpwstr/>
  </property>
  <property fmtid="{D5CDD505-2E9C-101B-9397-08002B2CF9AE}" pid="379" name="FSC#COOELAK@1.1001:CurrentUserRolePos">
    <vt:lpwstr>referent 5</vt:lpwstr>
  </property>
  <property fmtid="{D5CDD505-2E9C-101B-9397-08002B2CF9AE}" pid="380" name="FSC#COOELAK@1.1001:CurrentUserEmail">
    <vt:lpwstr>radoslava.ockay@mzv.sk</vt:lpwstr>
  </property>
  <property fmtid="{D5CDD505-2E9C-101B-9397-08002B2CF9AE}" pid="381" name="FSC#ELAKGOV@1.1001:PersonalSubjGender">
    <vt:lpwstr/>
  </property>
  <property fmtid="{D5CDD505-2E9C-101B-9397-08002B2CF9AE}" pid="382" name="FSC#ELAKGOV@1.1001:PersonalSubjFirstName">
    <vt:lpwstr/>
  </property>
  <property fmtid="{D5CDD505-2E9C-101B-9397-08002B2CF9AE}" pid="383" name="FSC#ELAKGOV@1.1001:PersonalSubjSurName">
    <vt:lpwstr/>
  </property>
  <property fmtid="{D5CDD505-2E9C-101B-9397-08002B2CF9AE}" pid="384" name="FSC#ELAKGOV@1.1001:PersonalSubjSalutation">
    <vt:lpwstr/>
  </property>
  <property fmtid="{D5CDD505-2E9C-101B-9397-08002B2CF9AE}" pid="385" name="FSC#ELAKGOV@1.1001:PersonalSubjAddress">
    <vt:lpwstr/>
  </property>
  <property fmtid="{D5CDD505-2E9C-101B-9397-08002B2CF9AE}" pid="386" name="FSC#ATSTATECFG@1.1001:Office">
    <vt:lpwstr/>
  </property>
  <property fmtid="{D5CDD505-2E9C-101B-9397-08002B2CF9AE}" pid="387" name="FSC#ATSTATECFG@1.1001:Agent">
    <vt:lpwstr/>
  </property>
  <property fmtid="{D5CDD505-2E9C-101B-9397-08002B2CF9AE}" pid="388" name="FSC#ATSTATECFG@1.1001:AgentPhone">
    <vt:lpwstr/>
  </property>
  <property fmtid="{D5CDD505-2E9C-101B-9397-08002B2CF9AE}" pid="389" name="FSC#ATSTATECFG@1.1001:DepartmentFax">
    <vt:lpwstr/>
  </property>
  <property fmtid="{D5CDD505-2E9C-101B-9397-08002B2CF9AE}" pid="390" name="FSC#ATSTATECFG@1.1001:DepartmentEmail">
    <vt:lpwstr/>
  </property>
  <property fmtid="{D5CDD505-2E9C-101B-9397-08002B2CF9AE}" pid="391" name="FSC#ATSTATECFG@1.1001:SubfileDate">
    <vt:lpwstr/>
  </property>
  <property fmtid="{D5CDD505-2E9C-101B-9397-08002B2CF9AE}" pid="392" name="FSC#ATSTATECFG@1.1001:SubfileSubject">
    <vt:lpwstr/>
  </property>
  <property fmtid="{D5CDD505-2E9C-101B-9397-08002B2CF9AE}" pid="393" name="FSC#ATSTATECFG@1.1001:DepartmentZipCode">
    <vt:lpwstr/>
  </property>
  <property fmtid="{D5CDD505-2E9C-101B-9397-08002B2CF9AE}" pid="394" name="FSC#ATSTATECFG@1.1001:DepartmentCountry">
    <vt:lpwstr/>
  </property>
  <property fmtid="{D5CDD505-2E9C-101B-9397-08002B2CF9AE}" pid="395" name="FSC#ATSTATECFG@1.1001:DepartmentCity">
    <vt:lpwstr/>
  </property>
  <property fmtid="{D5CDD505-2E9C-101B-9397-08002B2CF9AE}" pid="396" name="FSC#ATSTATECFG@1.1001:DepartmentStreet">
    <vt:lpwstr/>
  </property>
  <property fmtid="{D5CDD505-2E9C-101B-9397-08002B2CF9AE}" pid="397" name="FSC#ATSTATECFG@1.1001:DepartmentDVR">
    <vt:lpwstr/>
  </property>
  <property fmtid="{D5CDD505-2E9C-101B-9397-08002B2CF9AE}" pid="398" name="FSC#ATSTATECFG@1.1001:DepartmentUID">
    <vt:lpwstr/>
  </property>
  <property fmtid="{D5CDD505-2E9C-101B-9397-08002B2CF9AE}" pid="399" name="FSC#ATSTATECFG@1.1001:SubfileReference">
    <vt:lpwstr/>
  </property>
  <property fmtid="{D5CDD505-2E9C-101B-9397-08002B2CF9AE}" pid="400" name="FSC#ATSTATECFG@1.1001:Clause">
    <vt:lpwstr/>
  </property>
  <property fmtid="{D5CDD505-2E9C-101B-9397-08002B2CF9AE}" pid="401" name="FSC#ATSTATECFG@1.1001:ApprovedSignature">
    <vt:lpwstr/>
  </property>
  <property fmtid="{D5CDD505-2E9C-101B-9397-08002B2CF9AE}" pid="402" name="FSC#ATSTATECFG@1.1001:BankAccount">
    <vt:lpwstr/>
  </property>
  <property fmtid="{D5CDD505-2E9C-101B-9397-08002B2CF9AE}" pid="403" name="FSC#ATSTATECFG@1.1001:BankAccountOwner">
    <vt:lpwstr/>
  </property>
  <property fmtid="{D5CDD505-2E9C-101B-9397-08002B2CF9AE}" pid="404" name="FSC#ATSTATECFG@1.1001:BankInstitute">
    <vt:lpwstr/>
  </property>
  <property fmtid="{D5CDD505-2E9C-101B-9397-08002B2CF9AE}" pid="405" name="FSC#ATSTATECFG@1.1001:BankAccountID">
    <vt:lpwstr/>
  </property>
  <property fmtid="{D5CDD505-2E9C-101B-9397-08002B2CF9AE}" pid="406" name="FSC#ATSTATECFG@1.1001:BankAccountIBAN">
    <vt:lpwstr/>
  </property>
  <property fmtid="{D5CDD505-2E9C-101B-9397-08002B2CF9AE}" pid="407" name="FSC#ATSTATECFG@1.1001:BankAccountBIC">
    <vt:lpwstr/>
  </property>
  <property fmtid="{D5CDD505-2E9C-101B-9397-08002B2CF9AE}" pid="408" name="FSC#ATSTATECFG@1.1001:BankName">
    <vt:lpwstr/>
  </property>
  <property fmtid="{D5CDD505-2E9C-101B-9397-08002B2CF9AE}" pid="409" name="FSC#COOELAK@1.1001:ObjectAddressees">
    <vt:lpwstr/>
  </property>
  <property fmtid="{D5CDD505-2E9C-101B-9397-08002B2CF9AE}" pid="410" name="FSC#COOSYSTEM@1.1:Container">
    <vt:lpwstr>COO.2145.2000.2.10231244</vt:lpwstr>
  </property>
  <property fmtid="{D5CDD505-2E9C-101B-9397-08002B2CF9AE}" pid="411" name="FSC#FSCFOLIO@1.1001:docpropproject">
    <vt:lpwstr/>
  </property>
</Properties>
</file>