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9BE9" w14:textId="7689818A" w:rsidR="00952541" w:rsidRPr="002A07ED" w:rsidRDefault="00BA04A3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04E42B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13C5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3DC3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3446A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76D9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48D3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AD3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3584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ED6F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69918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0D30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D0F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2B5A48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2A07ED">
        <w:rPr>
          <w:rFonts w:ascii="Times New Roman" w:hAnsi="Times New Roman"/>
          <w:i/>
          <w:iCs/>
          <w:smallCaps/>
          <w:sz w:val="24"/>
          <w:szCs w:val="24"/>
          <w:u w:val="single"/>
        </w:rPr>
        <w:t>Príloha č. 4</w:t>
      </w:r>
    </w:p>
    <w:p w14:paraId="7D335372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mallCaps/>
          <w:sz w:val="24"/>
          <w:szCs w:val="24"/>
          <w:u w:val="single"/>
        </w:rPr>
      </w:pPr>
    </w:p>
    <w:p w14:paraId="35152DB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70C0"/>
          <w:sz w:val="24"/>
          <w:szCs w:val="24"/>
        </w:rPr>
        <w:t xml:space="preserve">VZOR ZMLUVY </w:t>
      </w:r>
    </w:p>
    <w:p w14:paraId="088744CF" w14:textId="19B36D6E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O POSKYTNUTÍ DOTÁCIE NA ROK </w:t>
      </w:r>
      <w:r w:rsidR="00BC14A8">
        <w:rPr>
          <w:rFonts w:ascii="Times New Roman" w:hAnsi="Times New Roman"/>
          <w:sz w:val="24"/>
          <w:szCs w:val="24"/>
        </w:rPr>
        <w:t>2022</w:t>
      </w:r>
    </w:p>
    <w:p w14:paraId="48677AB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MEDZINÁRODNÉ VZŤAHY A ZAHRANIČNÁ POLITIKA</w:t>
      </w:r>
    </w:p>
    <w:p w14:paraId="44DA8256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0DC6F34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F18E6" w14:textId="11D6DBA8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MVZP/</w:t>
      </w:r>
      <w:r w:rsidR="00BC14A8">
        <w:rPr>
          <w:rFonts w:ascii="Times New Roman" w:hAnsi="Times New Roman"/>
          <w:b/>
          <w:bCs/>
          <w:sz w:val="24"/>
          <w:szCs w:val="24"/>
        </w:rPr>
        <w:t>2022</w:t>
      </w:r>
    </w:p>
    <w:p w14:paraId="551AF4F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337CA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429207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E8CB38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C8F16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E2886B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98482A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153E3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F837E" w14:textId="77777777" w:rsidR="00952541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43A43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1BECBD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55E4AD" w14:textId="77777777" w:rsidR="002A07ED" w:rsidRP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32AEC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6780F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CACBC2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7B761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42DF46" w14:textId="77777777" w:rsidR="00952541" w:rsidRPr="002A07ED" w:rsidRDefault="00952541" w:rsidP="009525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7C74D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9C4CD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C355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D5FECC" w14:textId="2010228B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ZMLUVA č. MVZP/</w:t>
      </w:r>
      <w:r w:rsidR="00BC14A8">
        <w:rPr>
          <w:rFonts w:ascii="Times New Roman" w:hAnsi="Times New Roman"/>
          <w:b/>
          <w:bCs/>
          <w:sz w:val="24"/>
          <w:szCs w:val="24"/>
        </w:rPr>
        <w:t>2022</w:t>
      </w:r>
      <w:r w:rsidRPr="002A07ED">
        <w:rPr>
          <w:rFonts w:ascii="Times New Roman" w:hAnsi="Times New Roman"/>
          <w:b/>
          <w:bCs/>
          <w:sz w:val="24"/>
          <w:szCs w:val="24"/>
        </w:rPr>
        <w:t>/00</w:t>
      </w:r>
    </w:p>
    <w:p w14:paraId="449CD5E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74AF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 zahraničnej politiky </w:t>
      </w:r>
    </w:p>
    <w:p w14:paraId="2B93170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 v pôsobnosti Ministerstva zahraničných vecí a </w:t>
      </w:r>
    </w:p>
    <w:p w14:paraId="44E858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európskych záležitostí Slovenskej republiky</w:t>
      </w:r>
    </w:p>
    <w:p w14:paraId="209A7C6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3716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uzatvorená podľa § 2 písm. a) a § 5 zákona č. 545/2010 Z. z. o poskytovaní </w:t>
      </w:r>
      <w:r w:rsidRPr="002A07ED">
        <w:rPr>
          <w:rFonts w:ascii="Times New Roman" w:hAnsi="Times New Roman"/>
          <w:sz w:val="24"/>
          <w:szCs w:val="24"/>
        </w:rPr>
        <w:t>dotácií v pôsobnosti Ministerstva zahraničných vecí Slovenskej republiky a o zmene a doplnení zákona č. 617/2007 Z. z. o oficiálnej rozvojovej pomoci a o doplnení zákona č. 575/2001 Z. z. o organizácii činnosti vlády a organizácii ústrednej štátnej správy v znení neskorších predpisov, v znení neskorších predpisov (ďalej len „zákon o dotáciách“), § 51 zákona č. 40/1964 Zb. Občiansky zákonník v znení neskorších predpisov (ď</w:t>
      </w:r>
      <w:r w:rsidR="00E23E3A" w:rsidRPr="002A07ED">
        <w:rPr>
          <w:rFonts w:ascii="Times New Roman" w:hAnsi="Times New Roman"/>
          <w:sz w:val="24"/>
          <w:szCs w:val="24"/>
        </w:rPr>
        <w:t xml:space="preserve">alej len „Občiansky zákonník“) a </w:t>
      </w:r>
      <w:r w:rsidRPr="002A07ED">
        <w:rPr>
          <w:rFonts w:ascii="Times New Roman" w:hAnsi="Times New Roman"/>
          <w:sz w:val="24"/>
          <w:szCs w:val="24"/>
        </w:rPr>
        <w:t>zákona č. 523/2004 Z. z. o rozpočtových pravidlách verejnej správy a o zmene a doplnení niektorých zákonov v znení neskorších predpisov (ďalej len „zákon o rozpočtových pravidlách“)</w:t>
      </w:r>
    </w:p>
    <w:p w14:paraId="5643660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72ADBE95" w14:textId="77777777" w:rsidR="00952541" w:rsidRPr="002A07ED" w:rsidRDefault="00952541" w:rsidP="00E23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Licenčná zmluva </w:t>
      </w:r>
    </w:p>
    <w:p w14:paraId="0E754222" w14:textId="77777777" w:rsidR="00E23E3A" w:rsidRPr="002A07ED" w:rsidRDefault="00E23E3A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6CA53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uzatvorená v súlade s </w:t>
      </w:r>
      <w:r w:rsidR="00E440FA" w:rsidRPr="002A07ED">
        <w:rPr>
          <w:rFonts w:ascii="Times New Roman" w:hAnsi="Times New Roman"/>
          <w:sz w:val="24"/>
          <w:szCs w:val="24"/>
        </w:rPr>
        <w:t xml:space="preserve">§ 20 zákona č. 506/2009 Z. z. o </w:t>
      </w:r>
      <w:r w:rsidRPr="002A07ED">
        <w:rPr>
          <w:rFonts w:ascii="Times New Roman" w:hAnsi="Times New Roman"/>
          <w:sz w:val="24"/>
          <w:szCs w:val="24"/>
        </w:rPr>
        <w:t xml:space="preserve">ochranných známkach v znení </w:t>
      </w:r>
      <w:r w:rsidR="00B308E1" w:rsidRPr="002A07ED">
        <w:rPr>
          <w:rFonts w:ascii="Times New Roman" w:hAnsi="Times New Roman"/>
          <w:sz w:val="24"/>
          <w:szCs w:val="24"/>
        </w:rPr>
        <w:t>neskorších predpisov v spojení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308E1" w:rsidRPr="002A07ED">
        <w:rPr>
          <w:rFonts w:ascii="Times New Roman" w:hAnsi="Times New Roman"/>
          <w:sz w:val="24"/>
          <w:szCs w:val="24"/>
        </w:rPr>
        <w:t xml:space="preserve">s § 508 a </w:t>
      </w:r>
      <w:proofErr w:type="spellStart"/>
      <w:r w:rsidR="00B308E1" w:rsidRPr="002A07ED">
        <w:rPr>
          <w:rFonts w:ascii="Times New Roman" w:hAnsi="Times New Roman"/>
          <w:sz w:val="24"/>
          <w:szCs w:val="24"/>
        </w:rPr>
        <w:t>nasl</w:t>
      </w:r>
      <w:proofErr w:type="spellEnd"/>
      <w:r w:rsidR="00B308E1" w:rsidRPr="002A07ED">
        <w:rPr>
          <w:rFonts w:ascii="Times New Roman" w:hAnsi="Times New Roman"/>
          <w:sz w:val="24"/>
          <w:szCs w:val="24"/>
        </w:rPr>
        <w:t xml:space="preserve">. zákona č. 513/1991 Zb. Obchodný zákonník v znení neskorších predpisov </w:t>
      </w:r>
    </w:p>
    <w:p w14:paraId="3F3C9FEE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13D035C5" w14:textId="77777777" w:rsidR="00952541" w:rsidRPr="002A07ED" w:rsidRDefault="00952541" w:rsidP="00E23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Zmluva o udelení sublicencie</w:t>
      </w:r>
    </w:p>
    <w:p w14:paraId="35AB84E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696EB" w14:textId="77777777" w:rsidR="00817825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uzatvorená podľa § 72 </w:t>
      </w:r>
      <w:r w:rsidR="00817825" w:rsidRPr="002A07ED">
        <w:rPr>
          <w:rFonts w:ascii="Times New Roman" w:hAnsi="Times New Roman"/>
          <w:sz w:val="24"/>
          <w:szCs w:val="24"/>
        </w:rPr>
        <w:t xml:space="preserve">zákona č. 185/2015 Z. z. </w:t>
      </w:r>
      <w:r w:rsidRPr="002A07ED">
        <w:rPr>
          <w:rFonts w:ascii="Times New Roman" w:hAnsi="Times New Roman"/>
          <w:sz w:val="24"/>
          <w:szCs w:val="24"/>
        </w:rPr>
        <w:t>Autorsk</w:t>
      </w:r>
      <w:r w:rsidR="00817825" w:rsidRPr="002A07ED">
        <w:rPr>
          <w:rFonts w:ascii="Times New Roman" w:hAnsi="Times New Roman"/>
          <w:sz w:val="24"/>
          <w:szCs w:val="24"/>
        </w:rPr>
        <w:t>ý</w:t>
      </w:r>
      <w:r w:rsidRPr="002A07ED">
        <w:rPr>
          <w:rFonts w:ascii="Times New Roman" w:hAnsi="Times New Roman"/>
          <w:sz w:val="24"/>
          <w:szCs w:val="24"/>
        </w:rPr>
        <w:t xml:space="preserve"> zákon</w:t>
      </w:r>
      <w:r w:rsidR="00817825" w:rsidRPr="002A07ED">
        <w:rPr>
          <w:rFonts w:ascii="Times New Roman" w:hAnsi="Times New Roman"/>
          <w:sz w:val="24"/>
          <w:szCs w:val="24"/>
        </w:rPr>
        <w:t xml:space="preserve"> v znení </w:t>
      </w:r>
      <w:r w:rsidR="00342B0F" w:rsidRPr="002A07ED">
        <w:rPr>
          <w:rFonts w:ascii="Times New Roman" w:hAnsi="Times New Roman"/>
          <w:sz w:val="24"/>
          <w:szCs w:val="24"/>
        </w:rPr>
        <w:t>neskorších predpisov</w:t>
      </w:r>
    </w:p>
    <w:p w14:paraId="4DA878A8" w14:textId="77777777" w:rsidR="00E23E3A" w:rsidRPr="002A07ED" w:rsidRDefault="00817825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   </w:t>
      </w:r>
    </w:p>
    <w:p w14:paraId="5329A3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(ďalej len „zmluva“)</w:t>
      </w:r>
    </w:p>
    <w:p w14:paraId="7F675B2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1EA9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</w:t>
      </w:r>
    </w:p>
    <w:p w14:paraId="1F32B9C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E6707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Poskytovateľom: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Ministerstvo zahraničných vecí a európskych záležitostí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Slovenskej republiky</w:t>
      </w:r>
    </w:p>
    <w:p w14:paraId="5B935FEB" w14:textId="77777777" w:rsidR="00952541" w:rsidRPr="002A07ED" w:rsidRDefault="00952541" w:rsidP="00952541">
      <w:pPr>
        <w:keepNext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Hlboká cesta 2, 833 36 Bratislava 37</w:t>
      </w:r>
    </w:p>
    <w:p w14:paraId="3FD39542" w14:textId="73A28DAA" w:rsidR="00952541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Zastúpeným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  <w:r w:rsidR="00AC3100">
        <w:rPr>
          <w:rFonts w:ascii="Times New Roman" w:hAnsi="Times New Roman"/>
          <w:b/>
          <w:bCs/>
          <w:sz w:val="24"/>
          <w:szCs w:val="24"/>
        </w:rPr>
        <w:t>Rastislav Káčer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, minister zahraničných vecí a európskych záležitostí Slovenskej republiky</w:t>
      </w:r>
      <w:r w:rsidR="00952541" w:rsidRPr="002A07E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311EB7B" w14:textId="77777777" w:rsidR="00D96AF0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2A07ED">
        <w:rPr>
          <w:rFonts w:ascii="Times New Roman" w:hAnsi="Times New Roman"/>
          <w:b/>
          <w:bCs/>
          <w:sz w:val="24"/>
          <w:szCs w:val="24"/>
        </w:rPr>
        <w:t>Imrich Marton, riaditeľ odboru analýz a plánovania</w:t>
      </w:r>
    </w:p>
    <w:p w14:paraId="518393B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00699021</w:t>
      </w:r>
    </w:p>
    <w:p w14:paraId="3FC7B37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6B3DCFF3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3D5F7BB0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  <w:bookmarkStart w:id="0" w:name="_GoBack"/>
      <w:bookmarkEnd w:id="0"/>
    </w:p>
    <w:p w14:paraId="1318E3A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„poskytovateľ“)</w:t>
      </w:r>
    </w:p>
    <w:p w14:paraId="3CE374C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a</w:t>
      </w:r>
    </w:p>
    <w:p w14:paraId="7D031B8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2410" w:hanging="241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Príjemcom: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7B44F1B2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Sídlo/Trvalý pobyt: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1EF93513" w14:textId="061B4C46" w:rsidR="00952541" w:rsidRPr="002A07ED" w:rsidRDefault="00D56893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Štatutárny zástupca/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Zastúpený: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975D3AC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IČO/Dátum narodenia: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846490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B6D29D9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05EB5788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</w:p>
    <w:p w14:paraId="3089ACE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E-mail: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2CBA47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„príjemca“)</w:t>
      </w:r>
    </w:p>
    <w:p w14:paraId="0166F3B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(poskytovateľ a príjemca ďalej spolu len „zmluvné strany“ alebo jednotlivo len „zmluvná strana“)</w:t>
      </w:r>
    </w:p>
    <w:p w14:paraId="3A9F2D73" w14:textId="77777777" w:rsidR="00D421D8" w:rsidRPr="002A07ED" w:rsidRDefault="00D421D8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F5871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07109B5B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Predmet zmluvy</w:t>
      </w:r>
    </w:p>
    <w:p w14:paraId="23249D4B" w14:textId="64F41E83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Predmetom zmluvy je záväzok poskytovateľa za podmienok dohodnutých v zmluve poskytnúť príjemcovi dotáciu zo svojej rozpočtovej kapitoly a záväzok príjemcu použiť dotáciu výlučne </w:t>
      </w:r>
      <w:r w:rsidR="004C1F2D" w:rsidRPr="00511617"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511617">
        <w:rPr>
          <w:rFonts w:ascii="Times New Roman" w:hAnsi="Times New Roman"/>
          <w:color w:val="000000" w:themeColor="text1"/>
          <w:sz w:val="24"/>
          <w:szCs w:val="24"/>
        </w:rPr>
        <w:t xml:space="preserve"> čl. III </w:t>
      </w:r>
      <w:r w:rsidRPr="002A07ED">
        <w:rPr>
          <w:rFonts w:ascii="Times New Roman" w:hAnsi="Times New Roman"/>
          <w:color w:val="000000"/>
          <w:sz w:val="24"/>
          <w:szCs w:val="24"/>
        </w:rPr>
        <w:t>zmluvy</w:t>
      </w:r>
      <w:r w:rsidR="00D135A1">
        <w:rPr>
          <w:rFonts w:ascii="Times New Roman" w:hAnsi="Times New Roman"/>
          <w:color w:val="000000"/>
          <w:sz w:val="24"/>
          <w:szCs w:val="24"/>
        </w:rPr>
        <w:t>, v lehote uskutočnenia projektu podľa článku IV ods. 2 zmluvy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 v súlade so zmluvou</w:t>
      </w:r>
      <w:r w:rsidR="0059474F">
        <w:rPr>
          <w:rFonts w:ascii="Times New Roman" w:hAnsi="Times New Roman"/>
          <w:color w:val="000000"/>
          <w:sz w:val="24"/>
          <w:szCs w:val="24"/>
        </w:rPr>
        <w:t>,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všeobecne záväznými právnymi predpismi platnými a účinnými na území Slovenskej republiky</w:t>
      </w:r>
      <w:r w:rsidR="00CB2EFB" w:rsidRPr="00CB2EFB">
        <w:t xml:space="preserve"> </w:t>
      </w:r>
      <w:r w:rsidR="00CB2EFB">
        <w:t xml:space="preserve">a </w:t>
      </w:r>
      <w:r w:rsidR="00CB2EFB" w:rsidRPr="00CB2EFB">
        <w:rPr>
          <w:rFonts w:ascii="Times New Roman" w:hAnsi="Times New Roman"/>
          <w:color w:val="000000"/>
          <w:sz w:val="24"/>
          <w:szCs w:val="24"/>
        </w:rPr>
        <w:t>usmernením k oprávnenosti výdavkov v rámci výzvy Medzinárodné vzťahy a zahraničná politika SR MVZP/2022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. Predmetom zmluvy je taktiež udelenie licencie a sublicencie v súlade s článkom X zmluvy.     </w:t>
      </w:r>
    </w:p>
    <w:p w14:paraId="4EB318AB" w14:textId="77777777" w:rsidR="00D421D8" w:rsidRPr="002A07ED" w:rsidRDefault="00D421D8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C62A78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II</w:t>
      </w:r>
    </w:p>
    <w:p w14:paraId="185808F9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Výška, čas a spôsob poskytnutia dotácie</w:t>
      </w:r>
    </w:p>
    <w:p w14:paraId="045D07F6" w14:textId="77777777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príjemcovi vo výške  </w:t>
      </w:r>
      <w:r w:rsidRPr="002A07ED">
        <w:rPr>
          <w:rFonts w:ascii="Times New Roman" w:hAnsi="Times New Roman"/>
          <w:sz w:val="24"/>
          <w:szCs w:val="24"/>
        </w:rPr>
        <w:t>.........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€, slovom:</w:t>
      </w:r>
      <w:r w:rsidRPr="002A07ED">
        <w:rPr>
          <w:rFonts w:ascii="Times New Roman" w:hAnsi="Times New Roman"/>
          <w:sz w:val="24"/>
          <w:szCs w:val="24"/>
        </w:rPr>
        <w:t xml:space="preserve"> ..........€ (ďalej len „dotácia“).</w:t>
      </w:r>
    </w:p>
    <w:p w14:paraId="0007112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28F1A3" w14:textId="3FB0374C" w:rsidR="00952541" w:rsidRPr="00F25DDA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Dotácia bude príjemcovi poukázaná </w:t>
      </w:r>
      <w:r w:rsidR="00BB4A6F" w:rsidRPr="00F25DDA">
        <w:rPr>
          <w:rFonts w:ascii="Times New Roman" w:hAnsi="Times New Roman"/>
          <w:sz w:val="24"/>
          <w:szCs w:val="24"/>
        </w:rPr>
        <w:t xml:space="preserve">vo výške podľa ods. 1, </w:t>
      </w:r>
      <w:r w:rsidRPr="00F25DDA">
        <w:rPr>
          <w:rFonts w:ascii="Times New Roman" w:hAnsi="Times New Roman"/>
          <w:sz w:val="24"/>
          <w:szCs w:val="24"/>
        </w:rPr>
        <w:t>jednorazovo a výlučne bezhotovostne na účet príjemcu zriaden</w:t>
      </w:r>
      <w:r w:rsidR="00035646" w:rsidRPr="00F25DDA">
        <w:rPr>
          <w:rFonts w:ascii="Times New Roman" w:hAnsi="Times New Roman"/>
          <w:sz w:val="24"/>
          <w:szCs w:val="24"/>
        </w:rPr>
        <w:t>ý</w:t>
      </w:r>
      <w:r w:rsidRPr="00F25DDA">
        <w:rPr>
          <w:rFonts w:ascii="Times New Roman" w:hAnsi="Times New Roman"/>
          <w:sz w:val="24"/>
          <w:szCs w:val="24"/>
        </w:rPr>
        <w:t xml:space="preserve"> v peňažnom ústave, </w:t>
      </w:r>
      <w:r w:rsidR="002D635C" w:rsidRPr="00D62A10">
        <w:rPr>
          <w:rFonts w:ascii="Times New Roman" w:hAnsi="Times New Roman"/>
          <w:sz w:val="24"/>
          <w:szCs w:val="24"/>
        </w:rPr>
        <w:t>uvedený v záhlaví tejto zmluvy</w:t>
      </w:r>
      <w:r w:rsidR="002D635C" w:rsidRPr="00BA3636">
        <w:rPr>
          <w:rFonts w:ascii="Times New Roman" w:hAnsi="Times New Roman"/>
          <w:sz w:val="24"/>
          <w:szCs w:val="24"/>
        </w:rPr>
        <w:t xml:space="preserve">, </w:t>
      </w:r>
      <w:r w:rsidRPr="00F25DDA">
        <w:rPr>
          <w:rFonts w:ascii="Times New Roman" w:hAnsi="Times New Roman"/>
          <w:sz w:val="24"/>
          <w:szCs w:val="24"/>
        </w:rPr>
        <w:t xml:space="preserve">a to do 10 dní odo dňa nadobudnutia účinnosti tejto zmluvy. O poukázaní dotácie odošle poskytovateľ príjemcovi písomné oznámenie. </w:t>
      </w:r>
    </w:p>
    <w:p w14:paraId="7FCABB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78C776" w14:textId="0D4ADD9A" w:rsidR="00952541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Dotácia sa poskytuje príjemcovi </w:t>
      </w:r>
      <w:r w:rsidRPr="00CD7721">
        <w:rPr>
          <w:rFonts w:ascii="Times New Roman" w:hAnsi="Times New Roman"/>
          <w:sz w:val="24"/>
          <w:szCs w:val="24"/>
        </w:rPr>
        <w:t>na</w:t>
      </w:r>
      <w:r w:rsidR="00E53A76" w:rsidRPr="00CD7721">
        <w:rPr>
          <w:rFonts w:ascii="Times New Roman" w:hAnsi="Times New Roman"/>
          <w:sz w:val="24"/>
          <w:szCs w:val="24"/>
        </w:rPr>
        <w:t xml:space="preserve"> podporu</w:t>
      </w:r>
      <w:r w:rsidRPr="00CD7721">
        <w:rPr>
          <w:rFonts w:ascii="Times New Roman" w:hAnsi="Times New Roman"/>
          <w:sz w:val="24"/>
          <w:szCs w:val="24"/>
        </w:rPr>
        <w:t xml:space="preserve"> realizáci</w:t>
      </w:r>
      <w:r w:rsidR="00E53A76" w:rsidRPr="00CD7721">
        <w:rPr>
          <w:rFonts w:ascii="Times New Roman" w:hAnsi="Times New Roman"/>
          <w:sz w:val="24"/>
          <w:szCs w:val="24"/>
        </w:rPr>
        <w:t>e</w:t>
      </w:r>
      <w:r w:rsidRPr="00CD7721">
        <w:rPr>
          <w:rFonts w:ascii="Times New Roman" w:hAnsi="Times New Roman"/>
          <w:sz w:val="24"/>
          <w:szCs w:val="24"/>
        </w:rPr>
        <w:t xml:space="preserve"> </w:t>
      </w:r>
      <w:r w:rsidR="00640BBE" w:rsidRPr="00CD7721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CD7721">
        <w:rPr>
          <w:rFonts w:ascii="Times New Roman" w:hAnsi="Times New Roman"/>
          <w:sz w:val="24"/>
          <w:szCs w:val="24"/>
        </w:rPr>
        <w:t xml:space="preserve">viacerých </w:t>
      </w:r>
      <w:r w:rsidR="00640BBE" w:rsidRPr="00CD7721">
        <w:rPr>
          <w:rFonts w:ascii="Times New Roman" w:hAnsi="Times New Roman"/>
          <w:sz w:val="24"/>
          <w:szCs w:val="24"/>
        </w:rPr>
        <w:t xml:space="preserve">účelov </w:t>
      </w:r>
      <w:r w:rsidR="00057BB6" w:rsidRPr="00CD7721">
        <w:rPr>
          <w:rFonts w:ascii="Times New Roman" w:hAnsi="Times New Roman"/>
          <w:sz w:val="24"/>
          <w:szCs w:val="24"/>
        </w:rPr>
        <w:t xml:space="preserve">v rámci jedného </w:t>
      </w:r>
      <w:r w:rsidR="00640BBE" w:rsidRPr="00CD7721">
        <w:rPr>
          <w:rFonts w:ascii="Times New Roman" w:hAnsi="Times New Roman"/>
          <w:sz w:val="24"/>
          <w:szCs w:val="24"/>
        </w:rPr>
        <w:t>projektu</w:t>
      </w:r>
      <w:r w:rsidRPr="00F25DDA">
        <w:rPr>
          <w:rFonts w:ascii="Times New Roman" w:hAnsi="Times New Roman"/>
          <w:sz w:val="24"/>
          <w:szCs w:val="24"/>
        </w:rPr>
        <w:t xml:space="preserve"> podľa čl. III zmluvy, ktorý bol predložený </w:t>
      </w:r>
      <w:r w:rsidR="00057BB6" w:rsidRPr="00F25DDA">
        <w:rPr>
          <w:rFonts w:ascii="Times New Roman" w:hAnsi="Times New Roman"/>
          <w:sz w:val="24"/>
          <w:szCs w:val="24"/>
        </w:rPr>
        <w:t xml:space="preserve">príjemcom dňa  ... </w:t>
      </w:r>
      <w:r w:rsidRPr="00F25DDA">
        <w:rPr>
          <w:rFonts w:ascii="Times New Roman" w:hAnsi="Times New Roman"/>
          <w:sz w:val="24"/>
          <w:szCs w:val="24"/>
        </w:rPr>
        <w:t>na základe výzvy poskytovateľa na predkladani</w:t>
      </w:r>
      <w:r w:rsidR="00DA0220" w:rsidRPr="00F25DDA">
        <w:rPr>
          <w:rFonts w:ascii="Times New Roman" w:hAnsi="Times New Roman"/>
          <w:sz w:val="24"/>
          <w:szCs w:val="24"/>
        </w:rPr>
        <w:t>e žiadostí o dotáci</w:t>
      </w:r>
      <w:r w:rsidR="00C800B7" w:rsidRPr="00F25DDA">
        <w:rPr>
          <w:rFonts w:ascii="Times New Roman" w:hAnsi="Times New Roman"/>
          <w:sz w:val="24"/>
          <w:szCs w:val="24"/>
        </w:rPr>
        <w:t>u</w:t>
      </w:r>
      <w:r w:rsidR="00DA0220" w:rsidRPr="00F25DDA">
        <w:rPr>
          <w:rFonts w:ascii="Times New Roman" w:hAnsi="Times New Roman"/>
          <w:sz w:val="24"/>
          <w:szCs w:val="24"/>
        </w:rPr>
        <w:t xml:space="preserve"> </w:t>
      </w:r>
      <w:r w:rsidR="00DA0220" w:rsidRPr="002A07ED">
        <w:rPr>
          <w:rFonts w:ascii="Times New Roman" w:hAnsi="Times New Roman"/>
          <w:sz w:val="24"/>
          <w:szCs w:val="24"/>
        </w:rPr>
        <w:t xml:space="preserve">na rok </w:t>
      </w:r>
      <w:r w:rsidR="00BC14A8">
        <w:rPr>
          <w:rFonts w:ascii="Times New Roman" w:hAnsi="Times New Roman"/>
          <w:sz w:val="24"/>
          <w:szCs w:val="24"/>
        </w:rPr>
        <w:t>2022</w:t>
      </w:r>
      <w:r w:rsidR="0067397D">
        <w:rPr>
          <w:rFonts w:ascii="Times New Roman" w:hAnsi="Times New Roman"/>
          <w:sz w:val="24"/>
          <w:szCs w:val="24"/>
        </w:rPr>
        <w:t xml:space="preserve"> v oblasti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i/>
          <w:iCs/>
          <w:sz w:val="24"/>
          <w:szCs w:val="24"/>
        </w:rPr>
        <w:t>Medzinárodné vzťahy a 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 xml:space="preserve">zahraničná politika SR </w:t>
      </w:r>
      <w:r w:rsidR="0067397D">
        <w:rPr>
          <w:rFonts w:ascii="Times New Roman" w:hAnsi="Times New Roman"/>
          <w:i/>
          <w:iCs/>
          <w:sz w:val="24"/>
          <w:szCs w:val="24"/>
        </w:rPr>
        <w:t>(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>MVZP/</w:t>
      </w:r>
      <w:r w:rsidR="00BC14A8">
        <w:rPr>
          <w:rFonts w:ascii="Times New Roman" w:hAnsi="Times New Roman"/>
          <w:i/>
          <w:iCs/>
          <w:sz w:val="24"/>
          <w:szCs w:val="24"/>
        </w:rPr>
        <w:t>2022</w:t>
      </w:r>
      <w:r w:rsidR="0067397D">
        <w:rPr>
          <w:rFonts w:ascii="Times New Roman" w:hAnsi="Times New Roman"/>
          <w:i/>
          <w:iCs/>
          <w:sz w:val="24"/>
          <w:szCs w:val="24"/>
        </w:rPr>
        <w:t>)</w:t>
      </w:r>
      <w:r w:rsidR="00421A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A53" w:rsidRPr="00511617">
        <w:rPr>
          <w:rFonts w:ascii="Times New Roman" w:hAnsi="Times New Roman"/>
          <w:iCs/>
          <w:sz w:val="24"/>
          <w:szCs w:val="24"/>
        </w:rPr>
        <w:t xml:space="preserve">zverejnenej </w:t>
      </w:r>
      <w:r w:rsidR="007A74BD">
        <w:rPr>
          <w:rFonts w:ascii="Times New Roman" w:hAnsi="Times New Roman"/>
          <w:iCs/>
          <w:sz w:val="24"/>
          <w:szCs w:val="24"/>
        </w:rPr>
        <w:t xml:space="preserve">na webovom sídle poskytovateľa </w:t>
      </w:r>
      <w:r w:rsidR="00421A53" w:rsidRPr="00511617">
        <w:rPr>
          <w:rFonts w:ascii="Times New Roman" w:hAnsi="Times New Roman"/>
          <w:iCs/>
          <w:sz w:val="24"/>
          <w:szCs w:val="24"/>
        </w:rPr>
        <w:t xml:space="preserve">dňa </w:t>
      </w:r>
      <w:r w:rsidR="00FC24B1">
        <w:rPr>
          <w:rFonts w:ascii="Times New Roman" w:hAnsi="Times New Roman"/>
          <w:iCs/>
          <w:sz w:val="24"/>
          <w:szCs w:val="24"/>
        </w:rPr>
        <w:t xml:space="preserve">.. </w:t>
      </w:r>
      <w:r w:rsidR="00421A53" w:rsidRPr="00511617">
        <w:rPr>
          <w:rFonts w:ascii="Times New Roman" w:hAnsi="Times New Roman"/>
          <w:iCs/>
          <w:sz w:val="24"/>
          <w:szCs w:val="24"/>
        </w:rPr>
        <w:t>202</w:t>
      </w:r>
      <w:r w:rsidR="0072047D">
        <w:rPr>
          <w:rFonts w:ascii="Times New Roman" w:hAnsi="Times New Roman"/>
          <w:iCs/>
          <w:sz w:val="24"/>
          <w:szCs w:val="24"/>
        </w:rPr>
        <w:t>2</w:t>
      </w:r>
      <w:r w:rsidR="00EE0922">
        <w:rPr>
          <w:rFonts w:ascii="Times New Roman" w:hAnsi="Times New Roman"/>
          <w:iCs/>
          <w:sz w:val="24"/>
          <w:szCs w:val="24"/>
        </w:rPr>
        <w:t xml:space="preserve"> </w:t>
      </w:r>
      <w:r w:rsidR="009600AC">
        <w:rPr>
          <w:rFonts w:ascii="Times New Roman" w:hAnsi="Times New Roman"/>
          <w:iCs/>
          <w:sz w:val="24"/>
          <w:szCs w:val="24"/>
        </w:rPr>
        <w:t>a</w:t>
      </w:r>
      <w:r w:rsidRPr="002A07ED">
        <w:rPr>
          <w:rFonts w:ascii="Times New Roman" w:hAnsi="Times New Roman"/>
          <w:sz w:val="24"/>
          <w:szCs w:val="24"/>
        </w:rPr>
        <w:t xml:space="preserve"> schválený poskytovateľom dňa........... .</w:t>
      </w:r>
    </w:p>
    <w:p w14:paraId="58A2309E" w14:textId="77777777" w:rsidR="00D11A31" w:rsidRPr="00322522" w:rsidRDefault="00D11A31" w:rsidP="00322522">
      <w:pPr>
        <w:pStyle w:val="Odsekzoznamu"/>
        <w:rPr>
          <w:rFonts w:ascii="Times New Roman" w:hAnsi="Times New Roman"/>
          <w:sz w:val="24"/>
          <w:szCs w:val="24"/>
        </w:rPr>
      </w:pPr>
    </w:p>
    <w:p w14:paraId="56262453" w14:textId="3FFD1A09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III</w:t>
      </w:r>
    </w:p>
    <w:p w14:paraId="104C5933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Účel dotácie</w:t>
      </w:r>
    </w:p>
    <w:p w14:paraId="5C06B339" w14:textId="0443646E" w:rsidR="00952541" w:rsidRDefault="00952541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v súlade s § 2 písm. a) v spojení s § 3 písm. a) až c) zákona o dotáciách výlučne </w:t>
      </w:r>
      <w:r w:rsidRPr="00CD7721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CD7721">
        <w:rPr>
          <w:rFonts w:ascii="Times New Roman" w:hAnsi="Times New Roman"/>
          <w:color w:val="000000"/>
          <w:sz w:val="24"/>
          <w:szCs w:val="24"/>
        </w:rPr>
        <w:t xml:space="preserve">podporu </w:t>
      </w:r>
      <w:r w:rsidRPr="00CD7721">
        <w:rPr>
          <w:rFonts w:ascii="Times New Roman" w:hAnsi="Times New Roman"/>
          <w:color w:val="000000"/>
          <w:sz w:val="24"/>
          <w:szCs w:val="24"/>
        </w:rPr>
        <w:t>realizáci</w:t>
      </w:r>
      <w:r w:rsidR="00CD7721">
        <w:rPr>
          <w:rFonts w:ascii="Times New Roman" w:hAnsi="Times New Roman"/>
          <w:color w:val="000000"/>
          <w:sz w:val="24"/>
          <w:szCs w:val="24"/>
        </w:rPr>
        <w:t>e</w:t>
      </w:r>
      <w:r w:rsidR="00C800B7" w:rsidRPr="00CD77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00B7" w:rsidRPr="00CD7721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CD7721">
        <w:rPr>
          <w:rFonts w:ascii="Times New Roman" w:hAnsi="Times New Roman"/>
          <w:sz w:val="24"/>
          <w:szCs w:val="24"/>
        </w:rPr>
        <w:t xml:space="preserve">viacerých </w:t>
      </w:r>
      <w:r w:rsidR="00C800B7" w:rsidRPr="00CD7721">
        <w:rPr>
          <w:rFonts w:ascii="Times New Roman" w:hAnsi="Times New Roman"/>
          <w:sz w:val="24"/>
          <w:szCs w:val="24"/>
        </w:rPr>
        <w:t>účelov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color w:val="000000"/>
          <w:sz w:val="24"/>
          <w:szCs w:val="24"/>
        </w:rPr>
        <w:t xml:space="preserve">v rámci jedného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projektu s názvom </w:t>
      </w: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..................., ktorého popis je prílohou č. 1 zmluvy a štruktúrovaný rozpočet projektu s komentárom k</w:t>
      </w:r>
      <w:r w:rsidR="003075EE">
        <w:rPr>
          <w:rFonts w:ascii="Times New Roman" w:hAnsi="Times New Roman"/>
          <w:color w:val="000000"/>
          <w:sz w:val="24"/>
          <w:szCs w:val="24"/>
        </w:rPr>
        <w:t> </w:t>
      </w:r>
      <w:r w:rsidRPr="002A07ED">
        <w:rPr>
          <w:rFonts w:ascii="Times New Roman" w:hAnsi="Times New Roman"/>
          <w:color w:val="000000"/>
          <w:sz w:val="24"/>
          <w:szCs w:val="24"/>
        </w:rPr>
        <w:t>rozpočtu</w:t>
      </w:r>
      <w:r w:rsidR="003075EE">
        <w:rPr>
          <w:rFonts w:ascii="Times New Roman" w:hAnsi="Times New Roman"/>
          <w:color w:val="000000"/>
          <w:sz w:val="24"/>
          <w:szCs w:val="24"/>
        </w:rPr>
        <w:t xml:space="preserve"> sú obsiahnuté v </w:t>
      </w:r>
      <w:r w:rsidRPr="002A07ED">
        <w:rPr>
          <w:rFonts w:ascii="Times New Roman" w:hAnsi="Times New Roman"/>
          <w:color w:val="000000"/>
          <w:sz w:val="24"/>
          <w:szCs w:val="24"/>
        </w:rPr>
        <w:t>príloh</w:t>
      </w:r>
      <w:r w:rsidR="003075EE">
        <w:rPr>
          <w:rFonts w:ascii="Times New Roman" w:hAnsi="Times New Roman"/>
          <w:color w:val="000000"/>
          <w:sz w:val="24"/>
          <w:szCs w:val="24"/>
        </w:rPr>
        <w:t>e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č. 2 zmluvy </w:t>
      </w:r>
      <w:r w:rsidRPr="00D62A10">
        <w:rPr>
          <w:rFonts w:ascii="Times New Roman" w:hAnsi="Times New Roman"/>
          <w:sz w:val="24"/>
          <w:szCs w:val="24"/>
        </w:rPr>
        <w:t>(</w:t>
      </w:r>
      <w:r w:rsidR="00A25EBB" w:rsidRPr="00D62A10">
        <w:rPr>
          <w:rFonts w:ascii="Times New Roman" w:hAnsi="Times New Roman"/>
          <w:sz w:val="24"/>
          <w:szCs w:val="24"/>
        </w:rPr>
        <w:t>ďalej len</w:t>
      </w:r>
      <w:r w:rsidR="004A1496" w:rsidRPr="00D62A10">
        <w:rPr>
          <w:rFonts w:ascii="Times New Roman" w:hAnsi="Times New Roman"/>
          <w:sz w:val="24"/>
          <w:szCs w:val="24"/>
        </w:rPr>
        <w:t xml:space="preserve"> </w:t>
      </w:r>
      <w:r w:rsidRPr="00D62A10">
        <w:rPr>
          <w:rFonts w:ascii="Times New Roman" w:hAnsi="Times New Roman"/>
          <w:sz w:val="24"/>
          <w:szCs w:val="24"/>
        </w:rPr>
        <w:t xml:space="preserve">„projekt“). </w:t>
      </w:r>
      <w:r w:rsidR="001A0D69" w:rsidRPr="00F25DDA">
        <w:rPr>
          <w:rFonts w:ascii="Times New Roman" w:hAnsi="Times New Roman"/>
          <w:sz w:val="24"/>
          <w:szCs w:val="24"/>
        </w:rPr>
        <w:t xml:space="preserve">Dodatočná </w:t>
      </w:r>
      <w:r w:rsidR="001A0D69">
        <w:rPr>
          <w:rFonts w:ascii="Times New Roman" w:hAnsi="Times New Roman"/>
          <w:color w:val="000000"/>
          <w:sz w:val="24"/>
          <w:szCs w:val="24"/>
        </w:rPr>
        <w:t>z</w:t>
      </w:r>
      <w:r w:rsidRPr="002A07ED">
        <w:rPr>
          <w:rFonts w:ascii="Times New Roman" w:hAnsi="Times New Roman"/>
          <w:color w:val="000000"/>
          <w:sz w:val="24"/>
          <w:szCs w:val="24"/>
        </w:rPr>
        <w:t>mena</w:t>
      </w:r>
      <w:r w:rsidR="00CE2DCD">
        <w:rPr>
          <w:rFonts w:ascii="Times New Roman" w:hAnsi="Times New Roman"/>
          <w:color w:val="000000"/>
          <w:sz w:val="24"/>
          <w:szCs w:val="24"/>
        </w:rPr>
        <w:t xml:space="preserve"> stanoveného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účelu, na ktorý sa zmluvou dotácia poskytuje, je neprípustná.</w:t>
      </w:r>
    </w:p>
    <w:p w14:paraId="56DA0673" w14:textId="77777777" w:rsidR="00463FE2" w:rsidRPr="002A07ED" w:rsidRDefault="00463FE2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16664E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749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IV</w:t>
      </w:r>
    </w:p>
    <w:p w14:paraId="0F08657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Práva a povinnosti zmluvných strán</w:t>
      </w:r>
    </w:p>
    <w:p w14:paraId="5028C724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zabezpečiť spolufinancovanie projektu z vlastných alebo iných ako verejných zdrojov vo výške minimálne 5% z celkového schváleného rozpočtu projektu uvedeného v prílohe č. 2 zmluvy.</w:t>
      </w:r>
    </w:p>
    <w:p w14:paraId="476C8C2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A0A2A" w14:textId="626D6E09" w:rsidR="00952541" w:rsidRPr="00D62A10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A10">
        <w:rPr>
          <w:rFonts w:ascii="Times New Roman" w:hAnsi="Times New Roman"/>
          <w:sz w:val="24"/>
          <w:szCs w:val="24"/>
        </w:rPr>
        <w:t xml:space="preserve">Príjemca sa zaväzuje </w:t>
      </w:r>
      <w:r w:rsidR="00FD20E9" w:rsidRPr="00D62A10">
        <w:rPr>
          <w:rFonts w:ascii="Times New Roman" w:hAnsi="Times New Roman"/>
          <w:sz w:val="24"/>
          <w:szCs w:val="24"/>
        </w:rPr>
        <w:t>uskutočniť projekt</w:t>
      </w:r>
      <w:r w:rsidR="002E2A07" w:rsidRPr="00D62A10">
        <w:rPr>
          <w:rFonts w:ascii="Times New Roman" w:hAnsi="Times New Roman"/>
          <w:sz w:val="24"/>
          <w:szCs w:val="24"/>
        </w:rPr>
        <w:t xml:space="preserve"> </w:t>
      </w:r>
      <w:r w:rsidR="00B9451B" w:rsidRPr="00D62A10">
        <w:rPr>
          <w:rFonts w:ascii="Times New Roman" w:hAnsi="Times New Roman"/>
          <w:sz w:val="24"/>
          <w:szCs w:val="24"/>
        </w:rPr>
        <w:t xml:space="preserve"> </w:t>
      </w:r>
      <w:r w:rsidR="00452364" w:rsidRPr="00D62A10">
        <w:rPr>
          <w:rFonts w:ascii="Times New Roman" w:hAnsi="Times New Roman"/>
          <w:sz w:val="24"/>
          <w:szCs w:val="24"/>
        </w:rPr>
        <w:t xml:space="preserve">od ........... a </w:t>
      </w:r>
      <w:r w:rsidR="00B9451B" w:rsidRPr="00D62A10">
        <w:rPr>
          <w:rFonts w:ascii="Times New Roman" w:hAnsi="Times New Roman"/>
          <w:sz w:val="24"/>
          <w:szCs w:val="24"/>
        </w:rPr>
        <w:t>n</w:t>
      </w:r>
      <w:r w:rsidR="002E2A07" w:rsidRPr="00D62A10">
        <w:rPr>
          <w:rFonts w:ascii="Times New Roman" w:hAnsi="Times New Roman"/>
          <w:sz w:val="24"/>
          <w:szCs w:val="24"/>
        </w:rPr>
        <w:t>ajneskôr</w:t>
      </w:r>
      <w:r w:rsidR="00FD20E9" w:rsidRPr="00D62A10">
        <w:rPr>
          <w:rFonts w:ascii="Times New Roman" w:hAnsi="Times New Roman"/>
          <w:sz w:val="24"/>
          <w:szCs w:val="24"/>
        </w:rPr>
        <w:t xml:space="preserve"> </w:t>
      </w:r>
      <w:r w:rsidRPr="00D62A10">
        <w:rPr>
          <w:rFonts w:ascii="Times New Roman" w:hAnsi="Times New Roman"/>
          <w:sz w:val="24"/>
          <w:szCs w:val="24"/>
        </w:rPr>
        <w:t xml:space="preserve">do </w:t>
      </w:r>
      <w:r w:rsidR="00E27856" w:rsidRPr="00D62A10">
        <w:rPr>
          <w:rFonts w:ascii="Times New Roman" w:hAnsi="Times New Roman"/>
          <w:sz w:val="24"/>
          <w:szCs w:val="24"/>
        </w:rPr>
        <w:t>...</w:t>
      </w:r>
      <w:r w:rsidR="00EA2FBF" w:rsidRPr="00D62A10">
        <w:rPr>
          <w:rFonts w:ascii="Times New Roman" w:hAnsi="Times New Roman"/>
          <w:sz w:val="24"/>
          <w:szCs w:val="24"/>
        </w:rPr>
        <w:t xml:space="preserve"> </w:t>
      </w:r>
      <w:r w:rsidR="00BA43AA" w:rsidRPr="00D62A10">
        <w:rPr>
          <w:rFonts w:ascii="Times New Roman" w:hAnsi="Times New Roman"/>
          <w:sz w:val="24"/>
          <w:szCs w:val="24"/>
        </w:rPr>
        <w:t>(ďalej aj „</w:t>
      </w:r>
      <w:r w:rsidR="00013B4B" w:rsidRPr="00D62A10">
        <w:rPr>
          <w:rFonts w:ascii="Times New Roman" w:hAnsi="Times New Roman"/>
          <w:sz w:val="24"/>
          <w:szCs w:val="24"/>
        </w:rPr>
        <w:t xml:space="preserve">lehota </w:t>
      </w:r>
      <w:r w:rsidR="00832DDD" w:rsidRPr="00D62A10">
        <w:rPr>
          <w:rFonts w:ascii="Times New Roman" w:hAnsi="Times New Roman"/>
          <w:sz w:val="24"/>
          <w:szCs w:val="24"/>
        </w:rPr>
        <w:t>uskutočnenia projektu</w:t>
      </w:r>
      <w:r w:rsidR="00BA43AA" w:rsidRPr="00D62A10">
        <w:rPr>
          <w:rFonts w:ascii="Times New Roman" w:hAnsi="Times New Roman"/>
          <w:sz w:val="24"/>
          <w:szCs w:val="24"/>
        </w:rPr>
        <w:t>“)</w:t>
      </w:r>
      <w:r w:rsidR="00F36DF9" w:rsidRPr="00D62A10">
        <w:rPr>
          <w:rFonts w:ascii="Times New Roman" w:hAnsi="Times New Roman"/>
          <w:sz w:val="24"/>
          <w:szCs w:val="24"/>
        </w:rPr>
        <w:t>.</w:t>
      </w:r>
      <w:r w:rsidR="00463FE2" w:rsidRPr="00D62A10">
        <w:rPr>
          <w:rFonts w:ascii="Times New Roman" w:hAnsi="Times New Roman"/>
          <w:sz w:val="24"/>
          <w:szCs w:val="24"/>
        </w:rPr>
        <w:t xml:space="preserve"> Uskutočnením projektu </w:t>
      </w:r>
      <w:r w:rsidR="00832DDD" w:rsidRPr="00D62A10">
        <w:rPr>
          <w:rFonts w:ascii="Times New Roman" w:hAnsi="Times New Roman"/>
          <w:sz w:val="24"/>
          <w:szCs w:val="24"/>
        </w:rPr>
        <w:t xml:space="preserve">sa </w:t>
      </w:r>
      <w:r w:rsidR="00463FE2" w:rsidRPr="00D62A10">
        <w:rPr>
          <w:rFonts w:ascii="Times New Roman" w:hAnsi="Times New Roman"/>
          <w:sz w:val="24"/>
          <w:szCs w:val="24"/>
        </w:rPr>
        <w:t xml:space="preserve">na účely tejto zmluvy </w:t>
      </w:r>
      <w:r w:rsidR="00832DDD" w:rsidRPr="00D62A10">
        <w:rPr>
          <w:rFonts w:ascii="Times New Roman" w:hAnsi="Times New Roman"/>
          <w:sz w:val="24"/>
          <w:szCs w:val="24"/>
        </w:rPr>
        <w:t>rozumie</w:t>
      </w:r>
      <w:r w:rsidR="00463FE2" w:rsidRPr="00D62A10">
        <w:rPr>
          <w:rFonts w:ascii="Times New Roman" w:hAnsi="Times New Roman"/>
          <w:sz w:val="24"/>
          <w:szCs w:val="24"/>
        </w:rPr>
        <w:t xml:space="preserve"> </w:t>
      </w:r>
      <w:r w:rsidR="00832DDD" w:rsidRPr="00D62A10">
        <w:rPr>
          <w:rFonts w:ascii="Times New Roman" w:hAnsi="Times New Roman"/>
          <w:sz w:val="24"/>
          <w:szCs w:val="24"/>
        </w:rPr>
        <w:t>realizácia</w:t>
      </w:r>
      <w:r w:rsidR="00463FE2" w:rsidRPr="00D62A10">
        <w:rPr>
          <w:rFonts w:ascii="Times New Roman" w:hAnsi="Times New Roman"/>
          <w:sz w:val="24"/>
          <w:szCs w:val="24"/>
        </w:rPr>
        <w:t xml:space="preserve"> </w:t>
      </w:r>
      <w:r w:rsidR="00832DDD" w:rsidRPr="00D62A10">
        <w:rPr>
          <w:rFonts w:ascii="Times New Roman" w:hAnsi="Times New Roman"/>
          <w:sz w:val="24"/>
          <w:szCs w:val="24"/>
        </w:rPr>
        <w:t xml:space="preserve">akýchkoľvek a </w:t>
      </w:r>
      <w:r w:rsidR="00463FE2" w:rsidRPr="00D62A10">
        <w:rPr>
          <w:rFonts w:ascii="Times New Roman" w:hAnsi="Times New Roman"/>
          <w:sz w:val="24"/>
          <w:szCs w:val="24"/>
        </w:rPr>
        <w:t>všetkých aktivít zameraných na realizáciu účelu alebo viacerých účelov v rámci jedného projektu</w:t>
      </w:r>
      <w:r w:rsidR="00B70A88" w:rsidRPr="00D62A10">
        <w:rPr>
          <w:rFonts w:ascii="Times New Roman" w:hAnsi="Times New Roman"/>
          <w:sz w:val="24"/>
          <w:szCs w:val="24"/>
        </w:rPr>
        <w:t>.</w:t>
      </w:r>
    </w:p>
    <w:p w14:paraId="7574BE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ADEB47" w14:textId="6DFC4F93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vo všetkých písomnostiach vzťahujúcich sa k projektu uvádzať </w:t>
      </w:r>
      <w:r w:rsidR="00710BA5">
        <w:rPr>
          <w:rFonts w:ascii="Times New Roman" w:hAnsi="Times New Roman"/>
          <w:sz w:val="24"/>
          <w:szCs w:val="24"/>
        </w:rPr>
        <w:t xml:space="preserve">poskytovateľom </w:t>
      </w:r>
      <w:r w:rsidR="00C652B5">
        <w:rPr>
          <w:rFonts w:ascii="Times New Roman" w:hAnsi="Times New Roman"/>
          <w:sz w:val="24"/>
          <w:szCs w:val="24"/>
        </w:rPr>
        <w:t xml:space="preserve">pridelené </w:t>
      </w:r>
      <w:r w:rsidRPr="002A07ED">
        <w:rPr>
          <w:rFonts w:ascii="Times New Roman" w:hAnsi="Times New Roman"/>
          <w:sz w:val="24"/>
          <w:szCs w:val="24"/>
        </w:rPr>
        <w:t>kódové označenie projektu MVZP/</w:t>
      </w:r>
      <w:r w:rsidR="00BC14A8">
        <w:rPr>
          <w:rFonts w:ascii="Times New Roman" w:hAnsi="Times New Roman"/>
          <w:sz w:val="24"/>
          <w:szCs w:val="24"/>
        </w:rPr>
        <w:t>2022</w:t>
      </w:r>
      <w:r w:rsidRPr="002A07ED">
        <w:rPr>
          <w:rFonts w:ascii="Times New Roman" w:hAnsi="Times New Roman"/>
          <w:sz w:val="24"/>
          <w:szCs w:val="24"/>
        </w:rPr>
        <w:t>/..... a v publikovaných výstupoch odkaz na skutočnosť, že ide o aktivitu podporovanú z prostriedkov poskytovateľa.</w:t>
      </w:r>
    </w:p>
    <w:p w14:paraId="1D27B1C7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DBCE80" w14:textId="3EBE41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</w:t>
      </w:r>
      <w:r w:rsidR="00FA2F32">
        <w:rPr>
          <w:rFonts w:ascii="Times New Roman" w:hAnsi="Times New Roman"/>
          <w:sz w:val="24"/>
          <w:szCs w:val="24"/>
        </w:rPr>
        <w:t xml:space="preserve">pri realizácii a vo výstupoch </w:t>
      </w:r>
      <w:r w:rsidRPr="002A07ED">
        <w:rPr>
          <w:rFonts w:ascii="Times New Roman" w:hAnsi="Times New Roman"/>
          <w:sz w:val="24"/>
          <w:szCs w:val="24"/>
        </w:rPr>
        <w:t>projekt</w:t>
      </w:r>
      <w:r w:rsidR="00FA2F32">
        <w:rPr>
          <w:rFonts w:ascii="Times New Roman" w:hAnsi="Times New Roman"/>
          <w:sz w:val="24"/>
          <w:szCs w:val="24"/>
        </w:rPr>
        <w:t>u</w:t>
      </w:r>
      <w:r w:rsidRPr="002A07ED">
        <w:rPr>
          <w:rFonts w:ascii="Times New Roman" w:hAnsi="Times New Roman"/>
          <w:sz w:val="24"/>
          <w:szCs w:val="24"/>
        </w:rPr>
        <w:t xml:space="preserve"> implementovať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B4A6F">
        <w:rPr>
          <w:rFonts w:ascii="Times New Roman" w:hAnsi="Times New Roman"/>
          <w:sz w:val="24"/>
          <w:szCs w:val="24"/>
        </w:rPr>
        <w:t xml:space="preserve"> poskytovateľa</w:t>
      </w:r>
      <w:r w:rsidRPr="002A07ED">
        <w:rPr>
          <w:rFonts w:ascii="Times New Roman" w:hAnsi="Times New Roman"/>
          <w:sz w:val="24"/>
          <w:szCs w:val="24"/>
        </w:rPr>
        <w:t>, a to v súlade s článkom X zmluvy.</w:t>
      </w:r>
    </w:p>
    <w:p w14:paraId="098DC89D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5E6C9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na schválený účel, výlučne na úhradu bežných výdavkov v zmysle zákona o rozpočtových pravidlách. Dotáciu nemožno použiť na úhradu miezd, platov, služobných príjmov a ich náhrad a ostatných osobných vyrovnaní a úhradu výdavkov na správu príjemcu dotácie. Dotáciu nie je možné použiť na splácanie úverov, pôžičiek a úrokov z prijatých úverov a pôžičiek. Príjemca zodpovedá za účelné a hospodárne použitie dotácie, koná na svoju vlastnú zodpovednosť a dodržiava všeobecne záväzné právne predpisy platné a účinné na území Slovenskej republiky.</w:t>
      </w:r>
    </w:p>
    <w:p w14:paraId="3D8365E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E8B07F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v súlade so zákonom o dotáciách a § 8a zákona o rozpočtových pravidlách.</w:t>
      </w:r>
    </w:p>
    <w:p w14:paraId="1DC7DBB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44E4C2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Použitie dotácie podlieha povinnému ročnému zúčtovaniu so štátnym rozpočtom Slovenskej republiky, ktorého spôsob a termín určuje poskytovateľ na základe Pokynu Ministerstva financií Slovenskej republiky na zúčtovanie finančných vzťahov so štátnym rozpočtom za rozpočtovaný rok pre ústredné orgány štátnej správy, príspevkové organizácie a ďalšie subjekty, ktorým boli poskytnuté finančné prostriedky zo štátneho rozpočtu.</w:t>
      </w:r>
    </w:p>
    <w:p w14:paraId="4908A1D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34C9BB" w14:textId="725C92C5" w:rsidR="00952541" w:rsidRPr="002A07ED" w:rsidRDefault="00B17397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Príjemca</w:t>
      </w:r>
      <w:r w:rsidR="00522E50" w:rsidRPr="00F25DDA">
        <w:rPr>
          <w:rFonts w:ascii="Times New Roman" w:hAnsi="Times New Roman"/>
          <w:sz w:val="24"/>
          <w:szCs w:val="24"/>
        </w:rPr>
        <w:t xml:space="preserve"> vyhlasuj</w:t>
      </w:r>
      <w:r>
        <w:rPr>
          <w:rFonts w:ascii="Times New Roman" w:hAnsi="Times New Roman"/>
          <w:sz w:val="24"/>
          <w:szCs w:val="24"/>
        </w:rPr>
        <w:t>e</w:t>
      </w:r>
      <w:r w:rsidR="00522E50" w:rsidRPr="00F25DDA">
        <w:rPr>
          <w:rFonts w:ascii="Times New Roman" w:hAnsi="Times New Roman"/>
          <w:sz w:val="24"/>
          <w:szCs w:val="24"/>
        </w:rPr>
        <w:t xml:space="preserve">, </w:t>
      </w:r>
      <w:r w:rsidR="00522E50">
        <w:rPr>
          <w:rFonts w:ascii="Times New Roman" w:hAnsi="Times New Roman"/>
          <w:sz w:val="24"/>
          <w:szCs w:val="24"/>
        </w:rPr>
        <w:t>že ž</w:t>
      </w:r>
      <w:r w:rsidR="00952541" w:rsidRPr="002A07ED">
        <w:rPr>
          <w:rFonts w:ascii="Times New Roman" w:hAnsi="Times New Roman"/>
          <w:sz w:val="24"/>
          <w:szCs w:val="24"/>
        </w:rPr>
        <w:t xml:space="preserve">iadna ponuka, dar, platba alebo výhoda akéhokoľvek druhu, ktorá svojou podstatou môže spĺňať atribúty nelegálnych alebo korupčných praktík, nebola a ani nebude nikomu, či už priamo, alebo nepriamo poskytnutá ako odplata alebo odmena za </w:t>
      </w:r>
      <w:r w:rsidR="00952541" w:rsidRPr="002A07ED">
        <w:rPr>
          <w:rFonts w:ascii="Times New Roman" w:hAnsi="Times New Roman"/>
          <w:sz w:val="24"/>
          <w:szCs w:val="24"/>
        </w:rPr>
        <w:lastRenderedPageBreak/>
        <w:t>uzavretie alebo realizáciu tejto zmluvy</w:t>
      </w:r>
      <w:r w:rsidR="00256078">
        <w:rPr>
          <w:rFonts w:ascii="Times New Roman" w:hAnsi="Times New Roman"/>
          <w:sz w:val="24"/>
          <w:szCs w:val="24"/>
        </w:rPr>
        <w:t xml:space="preserve"> a že nezamlčal informáciu o vzniku potencionálneho konfliktu záujmov</w:t>
      </w:r>
      <w:r w:rsidR="00952541" w:rsidRPr="002A07ED">
        <w:rPr>
          <w:rFonts w:ascii="Times New Roman" w:hAnsi="Times New Roman"/>
          <w:sz w:val="24"/>
          <w:szCs w:val="24"/>
        </w:rPr>
        <w:t>. Každá takáto skutočnosť bude dôvodom na odstúpenie</w:t>
      </w:r>
      <w:r w:rsidR="00BA0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poskytovateľa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>od tejto  zmluvy.</w:t>
      </w:r>
    </w:p>
    <w:p w14:paraId="06C94064" w14:textId="77777777" w:rsidR="008A131F" w:rsidRPr="00D775E7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9FC1B3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D6B615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 otázke doručovania písomností súvisiacich s týmto zmluvným vzťahom sa zmluvné strany dohodli na aplikácií pravidiel zákona č. 160/2015 Z. z. Civilný sporový poriadok v znení </w:t>
      </w:r>
      <w:r w:rsidR="002F249E" w:rsidRPr="002A07ED">
        <w:rPr>
          <w:rFonts w:ascii="Times New Roman" w:hAnsi="Times New Roman"/>
          <w:sz w:val="24"/>
          <w:szCs w:val="24"/>
        </w:rPr>
        <w:t>neskorších predpisov</w:t>
      </w:r>
      <w:r w:rsidRPr="002A07ED">
        <w:rPr>
          <w:rFonts w:ascii="Times New Roman" w:hAnsi="Times New Roman"/>
          <w:sz w:val="24"/>
          <w:szCs w:val="24"/>
        </w:rPr>
        <w:t>, pričom adresami na doručovanie sú adresy uvedené v záhlaví zmluvy alebo iné adresy, ktoré si zmluvné strany vopred písomne oznámili. Tým nie sú dotknuté ustanovenia zmluvy, v ktorých si zmluvné strany dohodli doručovanie elektronicky na</w:t>
      </w:r>
      <w:r w:rsidR="00C741C4">
        <w:rPr>
          <w:rFonts w:ascii="Times New Roman" w:hAnsi="Times New Roman"/>
          <w:sz w:val="24"/>
          <w:szCs w:val="24"/>
        </w:rPr>
        <w:br/>
      </w:r>
      <w:r w:rsidRPr="002A07ED">
        <w:rPr>
          <w:rFonts w:ascii="Times New Roman" w:hAnsi="Times New Roman"/>
          <w:sz w:val="24"/>
          <w:szCs w:val="24"/>
        </w:rPr>
        <w:t>e-mailové adresy.</w:t>
      </w:r>
    </w:p>
    <w:p w14:paraId="3F143D76" w14:textId="77777777" w:rsidR="00335C3A" w:rsidRPr="002A07ED" w:rsidRDefault="00335C3A" w:rsidP="00D3176C">
      <w:pPr>
        <w:pStyle w:val="Odsekzoznamu"/>
        <w:rPr>
          <w:rFonts w:ascii="Times New Roman" w:hAnsi="Times New Roman"/>
          <w:sz w:val="24"/>
          <w:szCs w:val="24"/>
        </w:rPr>
      </w:pPr>
    </w:p>
    <w:p w14:paraId="0686BF0C" w14:textId="77777777" w:rsidR="00335C3A" w:rsidRPr="002A07ED" w:rsidRDefault="00335C3A" w:rsidP="00335C3A">
      <w:pPr>
        <w:pStyle w:val="Odsekzoznamu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je povinný oznámiť poskytovateľovi zmenu svojich údajov (zmena názvu/obchodného mena, sídla/trvalého pobytu, štatutárneho zástupcu,...) uvedených v tejto zmluve (s výnimkou údajov týkajúcich sa bankového účtu), a to v lehote 7 pracovných dní odo dňa, keď takáto zmena nastala. K zmene bankového účtu, na ktorý bude dotácia poukázaná môže  dôjsť iba uzavretím dodatku k tejto zmluve.</w:t>
      </w:r>
    </w:p>
    <w:p w14:paraId="7A5BE767" w14:textId="77777777" w:rsidR="00D3176C" w:rsidRPr="002A07ED" w:rsidRDefault="00D3176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9558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</w:t>
      </w:r>
    </w:p>
    <w:p w14:paraId="70E2E04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Zúčtovanie dotácie</w:t>
      </w:r>
    </w:p>
    <w:p w14:paraId="4AC3D605" w14:textId="558494AB" w:rsidR="00832B30" w:rsidRPr="00F25DDA" w:rsidRDefault="0038271A" w:rsidP="00E8112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</w:t>
      </w:r>
      <w:r w:rsidR="00780639">
        <w:rPr>
          <w:rFonts w:ascii="Times New Roman" w:hAnsi="Times New Roman"/>
          <w:sz w:val="24"/>
          <w:szCs w:val="24"/>
        </w:rPr>
        <w:tab/>
      </w:r>
      <w:r w:rsidR="00952541" w:rsidRPr="00D62A10">
        <w:rPr>
          <w:rFonts w:ascii="Times New Roman" w:hAnsi="Times New Roman"/>
          <w:sz w:val="24"/>
          <w:szCs w:val="24"/>
        </w:rPr>
        <w:t xml:space="preserve">Zúčtovanie dotácie v zmysle odseku 2 tohto článku zmluvy vyhotoví a </w:t>
      </w:r>
      <w:r w:rsidR="00861D35" w:rsidRPr="00D62A10">
        <w:rPr>
          <w:rFonts w:ascii="Times New Roman" w:hAnsi="Times New Roman"/>
          <w:sz w:val="24"/>
          <w:szCs w:val="24"/>
        </w:rPr>
        <w:t xml:space="preserve">doručí </w:t>
      </w:r>
      <w:r w:rsidR="00952541" w:rsidRPr="00D62A10">
        <w:rPr>
          <w:rFonts w:ascii="Times New Roman" w:hAnsi="Times New Roman"/>
          <w:sz w:val="24"/>
          <w:szCs w:val="24"/>
        </w:rPr>
        <w:t>príjemca v jednom písomnom</w:t>
      </w:r>
      <w:r w:rsidR="00B70A88" w:rsidRPr="00D62A10">
        <w:rPr>
          <w:rFonts w:ascii="Times New Roman" w:hAnsi="Times New Roman"/>
          <w:sz w:val="24"/>
          <w:szCs w:val="24"/>
        </w:rPr>
        <w:t xml:space="preserve"> listinnom</w:t>
      </w:r>
      <w:r w:rsidR="00952541" w:rsidRPr="00D62A10">
        <w:rPr>
          <w:rFonts w:ascii="Times New Roman" w:hAnsi="Times New Roman"/>
          <w:sz w:val="24"/>
          <w:szCs w:val="24"/>
        </w:rPr>
        <w:t xml:space="preserve"> vyhotovení na adresu Ministerstvo zahraničných vecí a európskych záležitostí Slovenskej republiky, odbor analýz a plánovania, Hlboká cesta 2, 833 36 Bratislava 37, a to </w:t>
      </w:r>
      <w:r w:rsidR="00861D35" w:rsidRPr="00D62A10">
        <w:rPr>
          <w:rFonts w:ascii="Times New Roman" w:hAnsi="Times New Roman"/>
          <w:sz w:val="24"/>
          <w:szCs w:val="24"/>
        </w:rPr>
        <w:t xml:space="preserve">do </w:t>
      </w:r>
      <w:r w:rsidR="00183B9F" w:rsidRPr="00D62A10">
        <w:rPr>
          <w:rFonts w:ascii="Times New Roman" w:hAnsi="Times New Roman"/>
          <w:sz w:val="24"/>
          <w:szCs w:val="24"/>
        </w:rPr>
        <w:t>3</w:t>
      </w:r>
      <w:r w:rsidR="00952541" w:rsidRPr="00D62A10">
        <w:rPr>
          <w:rFonts w:ascii="Times New Roman" w:hAnsi="Times New Roman"/>
          <w:sz w:val="24"/>
          <w:szCs w:val="24"/>
        </w:rPr>
        <w:t xml:space="preserve">0 dní od </w:t>
      </w:r>
      <w:r w:rsidR="00E725C3" w:rsidRPr="00D62A10">
        <w:rPr>
          <w:rFonts w:ascii="Times New Roman" w:hAnsi="Times New Roman"/>
          <w:sz w:val="24"/>
          <w:szCs w:val="24"/>
        </w:rPr>
        <w:t xml:space="preserve">skončenia </w:t>
      </w:r>
      <w:r w:rsidR="00013B4B" w:rsidRPr="00D62A10">
        <w:rPr>
          <w:rFonts w:ascii="Times New Roman" w:hAnsi="Times New Roman"/>
          <w:sz w:val="24"/>
          <w:szCs w:val="24"/>
        </w:rPr>
        <w:t xml:space="preserve">lehoty </w:t>
      </w:r>
      <w:r w:rsidR="00E725C3" w:rsidRPr="00D62A10">
        <w:rPr>
          <w:rFonts w:ascii="Times New Roman" w:hAnsi="Times New Roman"/>
          <w:sz w:val="24"/>
          <w:szCs w:val="24"/>
        </w:rPr>
        <w:t xml:space="preserve">uskutočnenia projektu </w:t>
      </w:r>
      <w:r w:rsidR="00501B2A" w:rsidRPr="00D62A10">
        <w:rPr>
          <w:rFonts w:ascii="Times New Roman" w:hAnsi="Times New Roman"/>
          <w:sz w:val="24"/>
          <w:szCs w:val="24"/>
        </w:rPr>
        <w:t xml:space="preserve">podľa čl. IV ods. 2 tejto zmluvy </w:t>
      </w:r>
      <w:r w:rsidR="005368C1" w:rsidRPr="00D62A10">
        <w:rPr>
          <w:rFonts w:ascii="Times New Roman" w:hAnsi="Times New Roman"/>
          <w:sz w:val="24"/>
          <w:szCs w:val="24"/>
        </w:rPr>
        <w:t xml:space="preserve">alebo </w:t>
      </w:r>
      <w:r w:rsidR="00183B9F" w:rsidRPr="00D62A10">
        <w:rPr>
          <w:rFonts w:ascii="Times New Roman" w:hAnsi="Times New Roman"/>
          <w:sz w:val="24"/>
          <w:szCs w:val="24"/>
        </w:rPr>
        <w:t xml:space="preserve">do 30 dní </w:t>
      </w:r>
      <w:r w:rsidR="005368C1" w:rsidRPr="00D62A10">
        <w:rPr>
          <w:rFonts w:ascii="Times New Roman" w:hAnsi="Times New Roman"/>
          <w:sz w:val="24"/>
          <w:szCs w:val="24"/>
        </w:rPr>
        <w:t>od nadobudnutia účinnosti tejto zmluvy</w:t>
      </w:r>
      <w:r w:rsidR="00501B2A" w:rsidRPr="00D62A10">
        <w:rPr>
          <w:rFonts w:ascii="Times New Roman" w:hAnsi="Times New Roman"/>
          <w:sz w:val="24"/>
          <w:szCs w:val="24"/>
        </w:rPr>
        <w:t>.</w:t>
      </w:r>
      <w:r w:rsidR="003F13EA" w:rsidRPr="00D62A10">
        <w:rPr>
          <w:rFonts w:ascii="Times New Roman" w:hAnsi="Times New Roman"/>
          <w:sz w:val="24"/>
          <w:szCs w:val="24"/>
        </w:rPr>
        <w:t xml:space="preserve"> </w:t>
      </w:r>
      <w:r w:rsidR="003E08D6" w:rsidRPr="00D62A10">
        <w:rPr>
          <w:rFonts w:ascii="Times New Roman" w:hAnsi="Times New Roman"/>
          <w:sz w:val="24"/>
          <w:szCs w:val="24"/>
        </w:rPr>
        <w:t>V</w:t>
      </w:r>
      <w:r w:rsidR="00501B2A" w:rsidRPr="00D62A10">
        <w:rPr>
          <w:rFonts w:ascii="Times New Roman" w:hAnsi="Times New Roman"/>
          <w:sz w:val="24"/>
          <w:szCs w:val="24"/>
        </w:rPr>
        <w:t> </w:t>
      </w:r>
      <w:r w:rsidR="003E08D6" w:rsidRPr="00D62A10">
        <w:rPr>
          <w:rFonts w:ascii="Times New Roman" w:hAnsi="Times New Roman"/>
          <w:sz w:val="24"/>
          <w:szCs w:val="24"/>
        </w:rPr>
        <w:t>prípade</w:t>
      </w:r>
      <w:r w:rsidR="00501B2A" w:rsidRPr="00D62A10">
        <w:rPr>
          <w:rFonts w:ascii="Times New Roman" w:hAnsi="Times New Roman"/>
          <w:sz w:val="24"/>
          <w:szCs w:val="24"/>
        </w:rPr>
        <w:t>,</w:t>
      </w:r>
      <w:r w:rsidR="003E08D6" w:rsidRPr="00D62A10">
        <w:rPr>
          <w:rFonts w:ascii="Times New Roman" w:hAnsi="Times New Roman"/>
          <w:sz w:val="24"/>
          <w:szCs w:val="24"/>
        </w:rPr>
        <w:t xml:space="preserve"> ak </w:t>
      </w:r>
      <w:r w:rsidR="008E0D91" w:rsidRPr="00D62A10">
        <w:rPr>
          <w:rFonts w:ascii="Times New Roman" w:hAnsi="Times New Roman"/>
          <w:sz w:val="24"/>
          <w:szCs w:val="24"/>
        </w:rPr>
        <w:t xml:space="preserve">bola dotácia poskytnutá </w:t>
      </w:r>
      <w:r w:rsidR="00854893" w:rsidRPr="00D62A10">
        <w:rPr>
          <w:rFonts w:ascii="Times New Roman" w:hAnsi="Times New Roman"/>
          <w:sz w:val="24"/>
          <w:szCs w:val="24"/>
        </w:rPr>
        <w:t>dňa 01.08.202</w:t>
      </w:r>
      <w:r w:rsidR="00B57A5F" w:rsidRPr="00D62A10">
        <w:rPr>
          <w:rFonts w:ascii="Times New Roman" w:hAnsi="Times New Roman"/>
          <w:sz w:val="24"/>
          <w:szCs w:val="24"/>
        </w:rPr>
        <w:t>2</w:t>
      </w:r>
      <w:r w:rsidR="00854893" w:rsidRPr="00D62A10">
        <w:rPr>
          <w:rFonts w:ascii="Times New Roman" w:hAnsi="Times New Roman"/>
          <w:sz w:val="24"/>
          <w:szCs w:val="24"/>
        </w:rPr>
        <w:t xml:space="preserve"> alebo neskôr  v rámci tohto</w:t>
      </w:r>
      <w:r w:rsidR="008E0D91" w:rsidRPr="00D62A10">
        <w:rPr>
          <w:rFonts w:ascii="Times New Roman" w:hAnsi="Times New Roman"/>
          <w:sz w:val="24"/>
          <w:szCs w:val="24"/>
        </w:rPr>
        <w:t xml:space="preserve"> rozpočtového rok</w:t>
      </w:r>
      <w:r w:rsidR="00E03BC9" w:rsidRPr="00D62A10">
        <w:rPr>
          <w:rFonts w:ascii="Times New Roman" w:hAnsi="Times New Roman"/>
          <w:sz w:val="24"/>
          <w:szCs w:val="24"/>
        </w:rPr>
        <w:t>a</w:t>
      </w:r>
      <w:r w:rsidR="008E0D91" w:rsidRPr="00D62A10">
        <w:rPr>
          <w:rFonts w:ascii="Times New Roman" w:hAnsi="Times New Roman"/>
          <w:sz w:val="24"/>
          <w:szCs w:val="24"/>
        </w:rPr>
        <w:t xml:space="preserve"> a ak </w:t>
      </w:r>
      <w:r w:rsidR="00013B4B" w:rsidRPr="00D62A10">
        <w:rPr>
          <w:rFonts w:ascii="Times New Roman" w:hAnsi="Times New Roman"/>
          <w:sz w:val="24"/>
          <w:szCs w:val="24"/>
        </w:rPr>
        <w:t>lehota</w:t>
      </w:r>
      <w:r w:rsidR="00E725C3" w:rsidRPr="00D62A10">
        <w:rPr>
          <w:rFonts w:ascii="Times New Roman" w:hAnsi="Times New Roman"/>
          <w:sz w:val="24"/>
          <w:szCs w:val="24"/>
        </w:rPr>
        <w:t xml:space="preserve"> </w:t>
      </w:r>
      <w:r w:rsidR="00F85916" w:rsidRPr="00D62A10">
        <w:rPr>
          <w:rFonts w:ascii="Times New Roman" w:hAnsi="Times New Roman"/>
          <w:sz w:val="24"/>
          <w:szCs w:val="24"/>
        </w:rPr>
        <w:t>uskutočnenia projektu uveden</w:t>
      </w:r>
      <w:r w:rsidR="00E725C3" w:rsidRPr="00D62A10">
        <w:rPr>
          <w:rFonts w:ascii="Times New Roman" w:hAnsi="Times New Roman"/>
          <w:sz w:val="24"/>
          <w:szCs w:val="24"/>
        </w:rPr>
        <w:t>á</w:t>
      </w:r>
      <w:r w:rsidR="00F85916" w:rsidRPr="00D62A10">
        <w:rPr>
          <w:rFonts w:ascii="Times New Roman" w:hAnsi="Times New Roman"/>
          <w:sz w:val="24"/>
          <w:szCs w:val="24"/>
        </w:rPr>
        <w:t xml:space="preserve"> v </w:t>
      </w:r>
      <w:r w:rsidR="00B913F8" w:rsidRPr="00D62A10">
        <w:rPr>
          <w:rFonts w:ascii="Times New Roman" w:hAnsi="Times New Roman"/>
          <w:sz w:val="24"/>
          <w:szCs w:val="24"/>
        </w:rPr>
        <w:t>čl. IV ods. 2</w:t>
      </w:r>
      <w:r w:rsidR="00654932" w:rsidRPr="00D62A10">
        <w:rPr>
          <w:rFonts w:ascii="Times New Roman" w:hAnsi="Times New Roman"/>
          <w:sz w:val="24"/>
          <w:szCs w:val="24"/>
        </w:rPr>
        <w:t xml:space="preserve"> tejto zmluvy</w:t>
      </w:r>
      <w:r w:rsidR="003F13EA" w:rsidRPr="00D62A10">
        <w:rPr>
          <w:rFonts w:ascii="Times New Roman" w:hAnsi="Times New Roman"/>
          <w:sz w:val="24"/>
          <w:szCs w:val="24"/>
        </w:rPr>
        <w:t xml:space="preserve"> pre</w:t>
      </w:r>
      <w:r w:rsidR="00E725C3" w:rsidRPr="00D62A10">
        <w:rPr>
          <w:rFonts w:ascii="Times New Roman" w:hAnsi="Times New Roman"/>
          <w:sz w:val="24"/>
          <w:szCs w:val="24"/>
        </w:rPr>
        <w:t>kračuje</w:t>
      </w:r>
      <w:r w:rsidR="003F13EA" w:rsidRPr="00D62A10">
        <w:rPr>
          <w:rFonts w:ascii="Times New Roman" w:hAnsi="Times New Roman"/>
          <w:sz w:val="24"/>
          <w:szCs w:val="24"/>
        </w:rPr>
        <w:t xml:space="preserve"> dátum 1</w:t>
      </w:r>
      <w:r w:rsidR="00654932" w:rsidRPr="00D62A10">
        <w:rPr>
          <w:rFonts w:ascii="Times New Roman" w:hAnsi="Times New Roman"/>
          <w:sz w:val="24"/>
          <w:szCs w:val="24"/>
        </w:rPr>
        <w:t>5</w:t>
      </w:r>
      <w:r w:rsidR="003F13EA" w:rsidRPr="00D62A10">
        <w:rPr>
          <w:rFonts w:ascii="Times New Roman" w:hAnsi="Times New Roman"/>
          <w:sz w:val="24"/>
          <w:szCs w:val="24"/>
        </w:rPr>
        <w:t>.3.202</w:t>
      </w:r>
      <w:r w:rsidR="001B20E4" w:rsidRPr="00D62A10">
        <w:rPr>
          <w:rFonts w:ascii="Times New Roman" w:hAnsi="Times New Roman"/>
          <w:sz w:val="24"/>
          <w:szCs w:val="24"/>
        </w:rPr>
        <w:t>3</w:t>
      </w:r>
      <w:r w:rsidR="006546AC" w:rsidRPr="00D62A10">
        <w:rPr>
          <w:rFonts w:ascii="Times New Roman" w:hAnsi="Times New Roman"/>
          <w:sz w:val="24"/>
          <w:szCs w:val="24"/>
        </w:rPr>
        <w:t xml:space="preserve">, </w:t>
      </w:r>
      <w:r w:rsidR="003F13EA" w:rsidRPr="00D62A10">
        <w:rPr>
          <w:rFonts w:ascii="Times New Roman" w:hAnsi="Times New Roman"/>
          <w:sz w:val="24"/>
          <w:szCs w:val="24"/>
        </w:rPr>
        <w:t>je k</w:t>
      </w:r>
      <w:r w:rsidR="0080627A" w:rsidRPr="00D62A10">
        <w:rPr>
          <w:rFonts w:ascii="Times New Roman" w:hAnsi="Times New Roman"/>
          <w:sz w:val="24"/>
          <w:szCs w:val="24"/>
        </w:rPr>
        <w:t xml:space="preserve">onečným termínom na doručenie zúčtovania </w:t>
      </w:r>
      <w:r w:rsidR="003F13EA" w:rsidRPr="00D62A10">
        <w:rPr>
          <w:rFonts w:ascii="Times New Roman" w:hAnsi="Times New Roman"/>
          <w:sz w:val="24"/>
          <w:szCs w:val="24"/>
        </w:rPr>
        <w:t>deň</w:t>
      </w:r>
      <w:r w:rsidR="0080627A" w:rsidRPr="00D62A10">
        <w:rPr>
          <w:rFonts w:ascii="Times New Roman" w:hAnsi="Times New Roman"/>
          <w:sz w:val="24"/>
          <w:szCs w:val="24"/>
        </w:rPr>
        <w:t xml:space="preserve"> 1</w:t>
      </w:r>
      <w:r w:rsidR="001B20E4" w:rsidRPr="00D62A10">
        <w:rPr>
          <w:rFonts w:ascii="Times New Roman" w:hAnsi="Times New Roman"/>
          <w:sz w:val="24"/>
          <w:szCs w:val="24"/>
        </w:rPr>
        <w:t>7</w:t>
      </w:r>
      <w:r w:rsidR="0080627A" w:rsidRPr="00D62A10">
        <w:rPr>
          <w:rFonts w:ascii="Times New Roman" w:hAnsi="Times New Roman"/>
          <w:sz w:val="24"/>
          <w:szCs w:val="24"/>
        </w:rPr>
        <w:t>.4.202</w:t>
      </w:r>
      <w:r w:rsidR="001B20E4" w:rsidRPr="00D62A10">
        <w:rPr>
          <w:rFonts w:ascii="Times New Roman" w:hAnsi="Times New Roman"/>
          <w:sz w:val="24"/>
          <w:szCs w:val="24"/>
        </w:rPr>
        <w:t>3</w:t>
      </w:r>
      <w:r w:rsidR="0080627A" w:rsidRPr="00D62A10">
        <w:rPr>
          <w:rFonts w:ascii="Times New Roman" w:hAnsi="Times New Roman"/>
          <w:sz w:val="24"/>
          <w:szCs w:val="24"/>
        </w:rPr>
        <w:t>.</w:t>
      </w:r>
      <w:r w:rsidR="00952541" w:rsidRPr="00D62A10">
        <w:rPr>
          <w:rFonts w:ascii="Times New Roman" w:hAnsi="Times New Roman"/>
          <w:sz w:val="24"/>
          <w:szCs w:val="24"/>
        </w:rPr>
        <w:t xml:space="preserve"> </w:t>
      </w:r>
      <w:r w:rsidR="000F6067" w:rsidRPr="00D62A10">
        <w:rPr>
          <w:rFonts w:ascii="Times New Roman" w:hAnsi="Times New Roman"/>
          <w:sz w:val="24"/>
          <w:szCs w:val="24"/>
        </w:rPr>
        <w:t xml:space="preserve">Pre vylúčenie akýchkoľvek pochybností </w:t>
      </w:r>
      <w:r w:rsidR="00C6522E" w:rsidRPr="00D62A10">
        <w:rPr>
          <w:rFonts w:ascii="Times New Roman" w:hAnsi="Times New Roman"/>
          <w:sz w:val="24"/>
          <w:szCs w:val="24"/>
        </w:rPr>
        <w:t>platí, že za deň</w:t>
      </w:r>
      <w:r w:rsidR="00900265" w:rsidRPr="00D62A10">
        <w:rPr>
          <w:rFonts w:ascii="Times New Roman" w:hAnsi="Times New Roman"/>
          <w:sz w:val="24"/>
          <w:szCs w:val="24"/>
        </w:rPr>
        <w:t xml:space="preserve"> osobného</w:t>
      </w:r>
      <w:r w:rsidR="00C6522E" w:rsidRPr="00D62A10">
        <w:rPr>
          <w:rFonts w:ascii="Times New Roman" w:hAnsi="Times New Roman"/>
          <w:sz w:val="24"/>
          <w:szCs w:val="24"/>
        </w:rPr>
        <w:t xml:space="preserve"> doručenia zúčtovania dotácie sa považuje deň jeho doručenia do sídla poskytovateľa.</w:t>
      </w:r>
      <w:r w:rsidR="003F13EA" w:rsidRPr="00D62A10">
        <w:rPr>
          <w:rFonts w:ascii="Times New Roman" w:hAnsi="Times New Roman"/>
          <w:sz w:val="24"/>
          <w:szCs w:val="24"/>
        </w:rPr>
        <w:t xml:space="preserve"> Pri podaní poštou je rozhodujúci dátum poštovej pečiatky.</w:t>
      </w:r>
    </w:p>
    <w:p w14:paraId="55F654F5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Zúčtovanie dotácie musí obsahovať nasledovné písomné náležitosti:</w:t>
      </w:r>
    </w:p>
    <w:p w14:paraId="66261E5B" w14:textId="77777777" w:rsidR="00952541" w:rsidRPr="002A07ED" w:rsidRDefault="00952541" w:rsidP="00952541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vecné vyhodnotenie projektu zahŕňajúce:</w:t>
      </w:r>
    </w:p>
    <w:p w14:paraId="5F6783B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správu o naplnení cieľa</w:t>
      </w:r>
      <w:r w:rsidR="00476A5B" w:rsidRPr="002A07E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zámer</w:t>
      </w:r>
      <w:r w:rsidR="00B246F0" w:rsidRPr="002A07ED">
        <w:rPr>
          <w:rFonts w:ascii="Times New Roman" w:hAnsi="Times New Roman"/>
          <w:color w:val="000000"/>
          <w:sz w:val="24"/>
          <w:szCs w:val="24"/>
        </w:rPr>
        <w:t>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projektu z ktor</w:t>
      </w:r>
      <w:r w:rsidR="00924773" w:rsidRPr="002A07ED">
        <w:rPr>
          <w:rFonts w:ascii="Times New Roman" w:hAnsi="Times New Roman"/>
          <w:color w:val="000000"/>
          <w:sz w:val="24"/>
          <w:szCs w:val="24"/>
        </w:rPr>
        <w:t>ých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bude zrejmé dodržanie účelu poskytnutej dotácie s termínom konania aktivity alebo aktivít, </w:t>
      </w:r>
    </w:p>
    <w:p w14:paraId="2134EA96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realizovaných aktivít v rámci projektu, </w:t>
      </w:r>
    </w:p>
    <w:p w14:paraId="06182D93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účastníkov podieľajúcich sa na projekte, o spolupráci s partnermi projektu, </w:t>
      </w:r>
    </w:p>
    <w:p w14:paraId="689912E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odbornej odozve na projekt, </w:t>
      </w:r>
    </w:p>
    <w:p w14:paraId="53771217" w14:textId="3F47D8C9" w:rsidR="00952541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informáciu o mediálnej odozve na projekt,</w:t>
      </w:r>
    </w:p>
    <w:p w14:paraId="19FDE4F5" w14:textId="12C5FB72" w:rsidR="00D247E4" w:rsidRPr="00D62A10" w:rsidRDefault="00D247E4" w:rsidP="00332E6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4"/>
          <w:szCs w:val="24"/>
        </w:rPr>
      </w:pPr>
      <w:r w:rsidRPr="00D62A10">
        <w:rPr>
          <w:rFonts w:ascii="Times New Roman" w:hAnsi="Times New Roman"/>
          <w:w w:val="0"/>
          <w:sz w:val="24"/>
          <w:szCs w:val="24"/>
        </w:rPr>
        <w:t>písomný výstup (štúdia, analýza, publikácia) najmenej v 2 rovnopisoch/výtlačkoch a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="00594C9C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Pr="00D62A10">
        <w:rPr>
          <w:rFonts w:ascii="Times New Roman" w:hAnsi="Times New Roman"/>
          <w:w w:val="0"/>
          <w:sz w:val="24"/>
          <w:szCs w:val="24"/>
        </w:rPr>
        <w:t>elektronickú formu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(na priloženom nosiči alebo zaslan</w:t>
      </w:r>
      <w:r w:rsidR="00234427" w:rsidRPr="00D62A10">
        <w:rPr>
          <w:rFonts w:ascii="Times New Roman" w:hAnsi="Times New Roman"/>
          <w:w w:val="0"/>
          <w:sz w:val="24"/>
          <w:szCs w:val="24"/>
        </w:rPr>
        <w:t>ím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na</w:t>
      </w:r>
      <w:r w:rsidR="004310AB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="00F25370" w:rsidRPr="00D62A10">
        <w:rPr>
          <w:rFonts w:ascii="Times New Roman" w:hAnsi="Times New Roman"/>
          <w:w w:val="0"/>
          <w:sz w:val="24"/>
          <w:szCs w:val="24"/>
        </w:rPr>
        <w:t xml:space="preserve">e-mailovú </w:t>
      </w:r>
      <w:r w:rsidR="004310AB" w:rsidRPr="00D62A10">
        <w:rPr>
          <w:rFonts w:ascii="Times New Roman" w:hAnsi="Times New Roman"/>
          <w:w w:val="0"/>
          <w:sz w:val="24"/>
          <w:szCs w:val="24"/>
        </w:rPr>
        <w:t xml:space="preserve">adresu </w:t>
      </w:r>
      <w:hyperlink r:id="rId9" w:history="1">
        <w:r w:rsidR="00823AF0" w:rsidRPr="00D62A10">
          <w:rPr>
            <w:rFonts w:ascii="Times New Roman" w:hAnsi="Times New Roman"/>
            <w:sz w:val="24"/>
            <w:szCs w:val="24"/>
            <w:u w:val="single"/>
          </w:rPr>
          <w:t>dotacie@mzv.sk</w:t>
        </w:r>
      </w:hyperlink>
      <w:r w:rsidR="00986A11" w:rsidRPr="00D62A10">
        <w:rPr>
          <w:rFonts w:ascii="Times New Roman" w:hAnsi="Times New Roman"/>
          <w:sz w:val="24"/>
          <w:szCs w:val="24"/>
          <w:u w:val="single"/>
        </w:rPr>
        <w:t>)</w:t>
      </w:r>
      <w:r w:rsidRPr="00D62A10">
        <w:rPr>
          <w:rFonts w:ascii="Times New Roman" w:hAnsi="Times New Roman"/>
          <w:w w:val="0"/>
          <w:sz w:val="24"/>
          <w:szCs w:val="24"/>
        </w:rPr>
        <w:t>,</w:t>
      </w:r>
      <w:r w:rsidR="00D300C4" w:rsidRPr="00D62A10">
        <w:rPr>
          <w:rFonts w:ascii="Times New Roman" w:hAnsi="Times New Roman"/>
          <w:w w:val="0"/>
          <w:sz w:val="24"/>
          <w:szCs w:val="24"/>
        </w:rPr>
        <w:t xml:space="preserve"> ak bol</w:t>
      </w:r>
      <w:r w:rsidR="002E7F65" w:rsidRPr="00D62A10">
        <w:rPr>
          <w:rFonts w:ascii="Times New Roman" w:hAnsi="Times New Roman"/>
          <w:w w:val="0"/>
          <w:sz w:val="24"/>
          <w:szCs w:val="24"/>
        </w:rPr>
        <w:t xml:space="preserve">o jeho spracovanie </w:t>
      </w:r>
      <w:r w:rsidR="00D300C4" w:rsidRPr="00D62A10">
        <w:rPr>
          <w:rFonts w:ascii="Times New Roman" w:hAnsi="Times New Roman"/>
          <w:w w:val="0"/>
          <w:sz w:val="24"/>
          <w:szCs w:val="24"/>
        </w:rPr>
        <w:t>súčasťou projektu</w:t>
      </w:r>
      <w:r w:rsidR="00D11A31" w:rsidRPr="003B50AB">
        <w:rPr>
          <w:rFonts w:ascii="Times New Roman" w:hAnsi="Times New Roman"/>
          <w:w w:val="0"/>
          <w:sz w:val="24"/>
          <w:szCs w:val="24"/>
        </w:rPr>
        <w:t xml:space="preserve"> </w:t>
      </w:r>
      <w:r w:rsidR="00D11A31" w:rsidRPr="00D62A10">
        <w:rPr>
          <w:rFonts w:ascii="Times New Roman" w:hAnsi="Times New Roman"/>
          <w:w w:val="0"/>
          <w:sz w:val="24"/>
          <w:szCs w:val="24"/>
        </w:rPr>
        <w:t>s tým, že podrobnosti môžu byť upresnené v popise projektu v prílohe č. 1 k zmluve</w:t>
      </w:r>
      <w:r w:rsidR="00D300C4" w:rsidRPr="00D62A10">
        <w:rPr>
          <w:rFonts w:ascii="Times New Roman" w:hAnsi="Times New Roman"/>
          <w:w w:val="0"/>
          <w:sz w:val="24"/>
          <w:szCs w:val="24"/>
        </w:rPr>
        <w:t>,</w:t>
      </w:r>
    </w:p>
    <w:p w14:paraId="3C45545C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prípadné sprievodné propagačné materiály</w:t>
      </w:r>
      <w:r w:rsidR="00D373E2">
        <w:rPr>
          <w:rFonts w:ascii="Times New Roman" w:hAnsi="Times New Roman"/>
          <w:sz w:val="24"/>
          <w:szCs w:val="24"/>
        </w:rPr>
        <w:t xml:space="preserve"> z aktivít projektu</w:t>
      </w:r>
      <w:r w:rsidR="00562403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, </w:t>
      </w:r>
    </w:p>
    <w:p w14:paraId="4AC22098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iné informácie nevyhnutné pre posúdenie realizácie projektu. </w:t>
      </w:r>
    </w:p>
    <w:p w14:paraId="1469328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finančné zúčtovanie poskytnutej dotácie a prostriedkov spolufinancovania v súlade so zákonom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č. 431/2002 Z. z. o účtovníctve v znení neskorších predpisov a čl. VII tejto zmluvy, ktoré je príjemca povinný vypracovať prostredníctvom elektronického dotačného systému vo formulári č. 1 k projektu – Finančné zúčtovanie dotácie v dotačnom mechanizme v oblasti medzinárodných vzťahov a zahraničnej politiky SR (ďalej len „formulár č. 1“) a formulári č. 2 k projektu - Finančné zúčtovanie spolufinancovania projektu v dotačnom mechanizme v oblasti medzinárodných vzťahov a zahraničnej politiky Slovenskej republiky (ďalej len „formulár č. 2“).</w:t>
      </w:r>
    </w:p>
    <w:p w14:paraId="22C4073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575DD" w14:textId="77777777" w:rsidR="00952541" w:rsidRPr="002A07ED" w:rsidRDefault="00952541" w:rsidP="008A131F">
      <w:pPr>
        <w:autoSpaceDE w:val="0"/>
        <w:autoSpaceDN w:val="0"/>
        <w:adjustRightInd w:val="0"/>
        <w:spacing w:before="60"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Prílohami finančného zúčtovania </w:t>
      </w:r>
      <w:r w:rsidR="00E16A8B"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dotácie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podľa formulára č. 1 sú čitateľné fotokópie:</w:t>
      </w:r>
    </w:p>
    <w:p w14:paraId="4A97718E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EC3F5C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dokladu o odvedení výnosov z poskytnutých prostriedkov poskytovateľovi, t. j. výpis z účtu príjemcu preukazujúci prevod výnosov na účet poskytovateľa, avízo o platbe,</w:t>
      </w:r>
    </w:p>
    <w:p w14:paraId="3847800B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prijatie dotácie od poskytovateľa,</w:t>
      </w:r>
    </w:p>
    <w:p w14:paraId="2A07F4B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bezhotovostnú platbu nákladovej položky,</w:t>
      </w:r>
    </w:p>
    <w:p w14:paraId="0E45198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0BF23215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</w:p>
    <w:p w14:paraId="65780CC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60"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EC3CC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Prílohami finančného zúčtovania spolufinancovania projektu podľa formulára č. 2  sú čitateľné fotokópie:</w:t>
      </w:r>
    </w:p>
    <w:p w14:paraId="04FA47F9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10A7CD4A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14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výpisu z účtu príjemcu preukazujúceho bezhotovostnú platbu nákladovej položky,</w:t>
      </w:r>
    </w:p>
    <w:p w14:paraId="107B3B58" w14:textId="77777777" w:rsidR="008A131F" w:rsidRPr="002A07ED" w:rsidRDefault="00952541" w:rsidP="00D421D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62A05FEE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Súčasťou finančného zúčtovania dotácie je aj: </w:t>
      </w:r>
    </w:p>
    <w:p w14:paraId="3D8D19CF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 o formálnej a vecnej správnosti zúčtovania,</w:t>
      </w:r>
    </w:p>
    <w:p w14:paraId="6923E6B3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uvedenie miesta, kde sa originály dokladov súvisiace s poskytnutou dotáciou u príjemcu nachádzajú,</w:t>
      </w:r>
    </w:p>
    <w:p w14:paraId="21564C54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príjemcu, že dokumentáciu vyúčtovaných prostriedkov uvedenú v čl. V ods. 2, písm. b) zmluvy nepoužil a ani nepoužije pri zúčtovaní prostriedkov poskytnutých z iných zdrojov.</w:t>
      </w:r>
    </w:p>
    <w:p w14:paraId="06BAEA31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c)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vyčíslenie výšky celkovej vyčerpanej sumy z poskytnutej dotácie,</w:t>
      </w:r>
    </w:p>
    <w:p w14:paraId="4BB70BB4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celkovú rekapituláciu výdavkov v súlade s prílohou č. 2 zmluvy,</w:t>
      </w:r>
    </w:p>
    <w:p w14:paraId="4848D12E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12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e)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vyčíslenie a vydokladovanie spolufinancovania z vlastných zdrojov alebo z iných ako verejných zdrojov </w:t>
      </w:r>
    </w:p>
    <w:p w14:paraId="2C8DB4EB" w14:textId="77777777" w:rsidR="00D421D8" w:rsidRPr="002A07ED" w:rsidRDefault="0038271A" w:rsidP="00952541">
      <w:pPr>
        <w:autoSpaceDE w:val="0"/>
        <w:autoSpaceDN w:val="0"/>
        <w:adjustRightInd w:val="0"/>
        <w:spacing w:before="60" w:after="120" w:line="240" w:lineRule="auto"/>
        <w:ind w:left="4848"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2541" w:rsidRPr="002A07ED">
        <w:rPr>
          <w:rFonts w:ascii="Times New Roman" w:hAnsi="Times New Roman"/>
          <w:color w:val="000000"/>
          <w:sz w:val="24"/>
          <w:szCs w:val="24"/>
        </w:rPr>
        <w:t>(ďalej spoločne len „zúčtovanie dotácie“).</w:t>
      </w:r>
    </w:p>
    <w:p w14:paraId="536261BA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3.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Za správnosť všetkých údajov uvedených v zúčtovaní dotácie zodpovedá príjemca, ktorý správnosť zúčtovania dotácie potvrdí svojím podpisom vo formulári č. 1 a formulári č. 2. </w:t>
      </w:r>
    </w:p>
    <w:p w14:paraId="004C0BEB" w14:textId="77777777" w:rsidR="00952541" w:rsidRPr="002A07ED" w:rsidRDefault="00952541" w:rsidP="005145D3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4.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Ak poskytovateľ zistí v predloženom zúčtovaní dotácie nedostatky, vyzve písomne príjemcu na odstránenie zistených nedostatkov a súčasne mu stanoví lehotu na ich odstránenie. </w:t>
      </w:r>
    </w:p>
    <w:p w14:paraId="0071E6B4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C40F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VI</w:t>
      </w:r>
    </w:p>
    <w:p w14:paraId="67440C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Vrátenie dotácie</w:t>
      </w:r>
    </w:p>
    <w:p w14:paraId="38959503" w14:textId="0D2EDF4E" w:rsidR="00952541" w:rsidRPr="002A07ED" w:rsidRDefault="00952541" w:rsidP="008A131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Príjemca je povinný vrátiť poskytnutú dotáciu</w:t>
      </w:r>
      <w:r w:rsidR="002A6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v lehote,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na účet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 rozsahu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uvedenom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24B21">
        <w:rPr>
          <w:rFonts w:ascii="Times New Roman" w:hAnsi="Times New Roman"/>
          <w:b/>
          <w:bCs/>
          <w:color w:val="000000"/>
          <w:sz w:val="24"/>
          <w:szCs w:val="24"/>
        </w:rPr>
        <w:t xml:space="preserve"> písomnej 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výzve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na vrátenie dotácie, ak príjemca: </w:t>
      </w:r>
    </w:p>
    <w:p w14:paraId="5D8277A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5C451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neodstráni nedostatky zúčtovania dotácie v lehote určenej poskytovateľom v zmysle čl. V ods. 4 zmluvy,</w:t>
      </w:r>
      <w:r w:rsidR="006343FC" w:rsidRPr="002A07E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6B95887" w14:textId="77777777" w:rsidR="00832B30" w:rsidRPr="002A07ED" w:rsidRDefault="00952541" w:rsidP="00720C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nepoužil dotáciu alebo jej časť na účel dohodnutý v čl. III tejto zmluvy. Povinnosť príjemcu vrátiť poskytnutú dotáciu alebo jej časť sa vzťahuje aj na prípad, ak poskytovateľ zistí túto skutočnosť zo zúčtovania dotácie</w:t>
      </w:r>
      <w:r w:rsidR="00861D35" w:rsidRPr="002A07ED">
        <w:rPr>
          <w:rFonts w:ascii="Times New Roman" w:hAnsi="Times New Roman"/>
          <w:color w:val="000000"/>
          <w:sz w:val="24"/>
          <w:szCs w:val="24"/>
        </w:rPr>
        <w:t>,</w:t>
      </w:r>
    </w:p>
    <w:p w14:paraId="7F860BAE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nepoužil dotáciu alebo jej časť na dohodnutý účel uvedený v čl. III tejto zmluvy z dôvodu, že voči majetku príjemcu je vedené konkurzné konanie, príjemca je v konkurze, v reštrukturalizácii, voči príjemcovi bolo zastavené konkurzné konanie pre nedostatok majetku alebo konkurz bol zrušený pre nedostatok majetku, príjemca je v likvidácii alebo je voči nemu vedené exekučné konanie alebo iný výkon rozhodnutia, </w:t>
      </w:r>
    </w:p>
    <w:p w14:paraId="547B0DD7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poskytnutú dotáciu</w:t>
      </w:r>
      <w:r w:rsidR="001803A5">
        <w:rPr>
          <w:rFonts w:ascii="Times New Roman" w:hAnsi="Times New Roman"/>
          <w:color w:val="000000"/>
          <w:sz w:val="24"/>
          <w:szCs w:val="24"/>
        </w:rPr>
        <w:t xml:space="preserve"> úplne alebo sčasti nevyčerpal</w:t>
      </w:r>
      <w:r w:rsidR="00BB5E7F">
        <w:rPr>
          <w:rFonts w:ascii="Times New Roman" w:hAnsi="Times New Roman"/>
          <w:color w:val="000000"/>
          <w:sz w:val="24"/>
          <w:szCs w:val="24"/>
        </w:rPr>
        <w:t>,</w:t>
      </w:r>
    </w:p>
    <w:p w14:paraId="0FCEE639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v žiadosti o poskytnutie dotácie alebo v dokumentoch, ktoré sú jej prílohami, uviedol nepravdivé alebo neúplné údaje, </w:t>
      </w:r>
    </w:p>
    <w:p w14:paraId="0F62C884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doručil zúčtovanie dotácie obsahujúce výdavky, ktoré nespĺňajú náležitosti oprávnených výdavkov v zmysle čl. VII zmluvy,</w:t>
      </w:r>
    </w:p>
    <w:p w14:paraId="5BB31F15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porušil ktorúkoľvek povinnosť uvedenú v čl. IV zmluvy, tým nie je dotknuté ustanovenie čl. IX ods. 4 zmluvy, </w:t>
      </w:r>
    </w:p>
    <w:p w14:paraId="01BC4C23" w14:textId="622EE836" w:rsidR="00351BED" w:rsidRPr="00F25DDA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na ten istý účel</w:t>
      </w:r>
      <w:r w:rsidR="00060951" w:rsidRPr="00F25DDA">
        <w:rPr>
          <w:rFonts w:ascii="Times New Roman" w:hAnsi="Times New Roman"/>
          <w:sz w:val="24"/>
          <w:szCs w:val="24"/>
        </w:rPr>
        <w:t xml:space="preserve"> v rámci projektu už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124B21" w:rsidRPr="00F25DDA">
        <w:rPr>
          <w:rFonts w:ascii="Times New Roman" w:hAnsi="Times New Roman"/>
          <w:sz w:val="24"/>
          <w:szCs w:val="24"/>
        </w:rPr>
        <w:t xml:space="preserve">prijal </w:t>
      </w:r>
      <w:r w:rsidRPr="00F25DDA">
        <w:rPr>
          <w:rFonts w:ascii="Times New Roman" w:hAnsi="Times New Roman"/>
          <w:sz w:val="24"/>
          <w:szCs w:val="24"/>
        </w:rPr>
        <w:t>in</w:t>
      </w:r>
      <w:r w:rsidR="00124B21" w:rsidRPr="00F25DDA">
        <w:rPr>
          <w:rFonts w:ascii="Times New Roman" w:hAnsi="Times New Roman"/>
          <w:sz w:val="24"/>
          <w:szCs w:val="24"/>
        </w:rPr>
        <w:t>ú</w:t>
      </w:r>
      <w:r w:rsidRPr="00F25DDA">
        <w:rPr>
          <w:rFonts w:ascii="Times New Roman" w:hAnsi="Times New Roman"/>
          <w:sz w:val="24"/>
          <w:szCs w:val="24"/>
        </w:rPr>
        <w:t xml:space="preserve"> dotáci</w:t>
      </w:r>
      <w:r w:rsidR="009D1D80" w:rsidRPr="00F25DDA">
        <w:rPr>
          <w:rFonts w:ascii="Times New Roman" w:hAnsi="Times New Roman"/>
          <w:sz w:val="24"/>
          <w:szCs w:val="24"/>
        </w:rPr>
        <w:t>u</w:t>
      </w:r>
      <w:r w:rsidRPr="00F25DDA">
        <w:rPr>
          <w:rFonts w:ascii="Times New Roman" w:hAnsi="Times New Roman"/>
          <w:sz w:val="24"/>
          <w:szCs w:val="24"/>
        </w:rPr>
        <w:t xml:space="preserve"> z prostriedkov štátneho rozpočtu</w:t>
      </w:r>
      <w:r w:rsidR="00351BED" w:rsidRPr="00F25DDA">
        <w:rPr>
          <w:rFonts w:ascii="Times New Roman" w:hAnsi="Times New Roman"/>
          <w:sz w:val="24"/>
          <w:szCs w:val="24"/>
        </w:rPr>
        <w:t>,</w:t>
      </w:r>
    </w:p>
    <w:p w14:paraId="2FC19695" w14:textId="3C8F3D6E" w:rsidR="00952541" w:rsidRPr="002A07ED" w:rsidRDefault="00351BED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porušil finančnú disciplínu a postupuje sa podľa čl. VIII ods. 3.</w:t>
      </w:r>
    </w:p>
    <w:p w14:paraId="30BAB0FE" w14:textId="02E2621F" w:rsidR="00861D35" w:rsidRDefault="00861D35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AF583" w14:textId="77777777" w:rsidR="00331FD3" w:rsidRPr="002A07ED" w:rsidRDefault="00331FD3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4C91C" w14:textId="77777777" w:rsidR="00033B21" w:rsidRPr="002A07ED" w:rsidRDefault="00033B21" w:rsidP="00033B2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Ak príjemca doručí zúčtovanie dotácie podľa čl. V ods. 1 po uplynutí </w:t>
      </w:r>
      <w:r w:rsidR="009C262F">
        <w:rPr>
          <w:rFonts w:ascii="Times New Roman" w:hAnsi="Times New Roman"/>
          <w:color w:val="000000"/>
          <w:sz w:val="24"/>
          <w:szCs w:val="24"/>
        </w:rPr>
        <w:t>stanovenej</w:t>
      </w:r>
      <w:r w:rsidR="009C262F" w:rsidRPr="002A07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lehoty, je povinný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165693">
        <w:rPr>
          <w:rFonts w:ascii="Times New Roman" w:hAnsi="Times New Roman"/>
          <w:color w:val="000000"/>
          <w:sz w:val="24"/>
          <w:szCs w:val="24"/>
        </w:rPr>
        <w:t xml:space="preserve"> písomnú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výzvu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vrátiť</w:t>
      </w:r>
    </w:p>
    <w:p w14:paraId="6F43D990" w14:textId="77777777" w:rsidR="00033B2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a)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50% poskytnutej dotácie, ak zúčtovanie doručil do 15 dní </w:t>
      </w:r>
      <w:r w:rsidR="00183B9F" w:rsidRPr="002A07ED">
        <w:rPr>
          <w:rFonts w:ascii="Times New Roman" w:hAnsi="Times New Roman"/>
          <w:color w:val="000000"/>
          <w:sz w:val="24"/>
          <w:szCs w:val="24"/>
        </w:rPr>
        <w:t xml:space="preserve"> (vrátane 15. dňa) </w:t>
      </w:r>
      <w:r w:rsidRPr="002A07ED">
        <w:rPr>
          <w:rFonts w:ascii="Times New Roman" w:hAnsi="Times New Roman"/>
          <w:color w:val="000000"/>
          <w:sz w:val="24"/>
          <w:szCs w:val="24"/>
        </w:rPr>
        <w:t>po uplynutí lehoty podľa čl. V ods. 1,</w:t>
      </w:r>
    </w:p>
    <w:p w14:paraId="18FE5177" w14:textId="77777777" w:rsidR="0071600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100% poskytnutej dotácie, ak zúčtovanie doručil po 15 dňoch po uplynutí lehoty podľa čl. V ods. 1.</w:t>
      </w:r>
    </w:p>
    <w:p w14:paraId="6F880849" w14:textId="77777777" w:rsidR="00952541" w:rsidRPr="002A07ED" w:rsidRDefault="00952541" w:rsidP="00E8112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2D25A" w14:textId="77777777" w:rsidR="00952541" w:rsidRPr="005C79B7" w:rsidRDefault="00952541" w:rsidP="005C79B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9B7">
        <w:rPr>
          <w:rFonts w:ascii="Times New Roman" w:hAnsi="Times New Roman"/>
          <w:color w:val="000000"/>
          <w:sz w:val="24"/>
          <w:szCs w:val="24"/>
        </w:rPr>
        <w:t xml:space="preserve">Príjemca je povinný zaslať poskytovateľovi na adresu: Ministerstvo zahraničných vecí a európskych záležitostí Slovenskej republiky, finančný odbor, Hlboká cesta 2, 833 36 Bratislava 37 a zároveň na e-mailovú adresu: </w:t>
      </w:r>
      <w:hyperlink r:id="rId10" w:history="1">
        <w:r w:rsidRPr="005C79B7">
          <w:rPr>
            <w:rFonts w:ascii="Times New Roman" w:hAnsi="Times New Roman"/>
            <w:color w:val="0000FF"/>
            <w:sz w:val="24"/>
            <w:szCs w:val="24"/>
            <w:u w:val="single"/>
          </w:rPr>
          <w:t>dotacie@mzv.sk</w:t>
        </w:r>
      </w:hyperlink>
      <w:r w:rsidRPr="005C79B7">
        <w:rPr>
          <w:rFonts w:ascii="Times New Roman" w:hAnsi="Times New Roman"/>
          <w:color w:val="000000"/>
          <w:sz w:val="24"/>
          <w:szCs w:val="24"/>
        </w:rPr>
        <w:t xml:space="preserve"> oznámenie o vrátení dotácie </w:t>
      </w:r>
      <w:r w:rsidRPr="005C79B7">
        <w:rPr>
          <w:rFonts w:ascii="Times New Roman" w:hAnsi="Times New Roman"/>
          <w:color w:val="000000"/>
          <w:sz w:val="24"/>
          <w:szCs w:val="24"/>
        </w:rPr>
        <w:lastRenderedPageBreak/>
        <w:t>v zmysle výzvy uvedenej v ods. 1</w:t>
      </w:r>
      <w:r w:rsidR="004038B1" w:rsidRPr="005C79B7">
        <w:rPr>
          <w:rFonts w:ascii="Times New Roman" w:hAnsi="Times New Roman"/>
          <w:color w:val="000000"/>
          <w:sz w:val="24"/>
          <w:szCs w:val="24"/>
        </w:rPr>
        <w:t xml:space="preserve"> a 2</w:t>
      </w:r>
      <w:r w:rsidR="00EB462B" w:rsidRPr="005C7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9B7">
        <w:rPr>
          <w:rFonts w:ascii="Times New Roman" w:hAnsi="Times New Roman"/>
          <w:color w:val="000000"/>
          <w:sz w:val="24"/>
          <w:szCs w:val="24"/>
        </w:rPr>
        <w:t>tohto článku zmluvy s uvedením dňa uskutočnenia platby o vrátení, a to do 3 pracovných dní od vykonania tejto platby.</w:t>
      </w:r>
      <w:r w:rsidRPr="005C79B7">
        <w:rPr>
          <w:rFonts w:ascii="Times New Roman" w:hAnsi="Times New Roman"/>
          <w:color w:val="000000"/>
          <w:sz w:val="24"/>
          <w:szCs w:val="24"/>
        </w:rPr>
        <w:tab/>
      </w:r>
    </w:p>
    <w:p w14:paraId="773CAE05" w14:textId="77777777" w:rsidR="005C79B7" w:rsidRPr="005C79B7" w:rsidRDefault="005C79B7" w:rsidP="005C79B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CE2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VII</w:t>
      </w:r>
    </w:p>
    <w:p w14:paraId="33AD31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Oprávnené výdavky</w:t>
      </w:r>
    </w:p>
    <w:p w14:paraId="10B19F9F" w14:textId="619093D7" w:rsidR="008A131F" w:rsidRDefault="00C365FB" w:rsidP="006D4056">
      <w:pPr>
        <w:autoSpaceDE w:val="0"/>
        <w:autoSpaceDN w:val="0"/>
        <w:adjustRightInd w:val="0"/>
        <w:spacing w:after="0" w:line="240" w:lineRule="auto"/>
        <w:ind w:left="426"/>
        <w:jc w:val="both"/>
      </w:pPr>
      <w:r w:rsidRPr="002A07ED">
        <w:rPr>
          <w:rFonts w:ascii="Times New Roman" w:hAnsi="Times New Roman"/>
          <w:sz w:val="24"/>
          <w:szCs w:val="24"/>
        </w:rPr>
        <w:tab/>
      </w:r>
      <w:r w:rsidR="00952541" w:rsidRPr="002A07ED">
        <w:rPr>
          <w:rFonts w:ascii="Times New Roman" w:hAnsi="Times New Roman"/>
          <w:sz w:val="24"/>
          <w:szCs w:val="24"/>
        </w:rPr>
        <w:t xml:space="preserve">Na účely tejto zmluvy sa za oprávnené výdavky považujú iba výdavky, ktoré sú v súlade so zákonom o dotáciách, príslušnými všeobecne záväznými právnymi predpismi, </w:t>
      </w:r>
      <w:bookmarkStart w:id="1" w:name="_Hlk90460382"/>
      <w:r w:rsidR="00952541" w:rsidRPr="002A07ED">
        <w:rPr>
          <w:rFonts w:ascii="Times New Roman" w:hAnsi="Times New Roman"/>
          <w:sz w:val="24"/>
          <w:szCs w:val="24"/>
        </w:rPr>
        <w:t>usmernením k oprávnenosti výdavkov v rámci výzvy Medzinárodné vzťahy a zahraničná politika SR MVZP/</w:t>
      </w:r>
      <w:r w:rsidR="00BC14A8">
        <w:rPr>
          <w:rFonts w:ascii="Times New Roman" w:hAnsi="Times New Roman"/>
          <w:sz w:val="24"/>
          <w:szCs w:val="24"/>
        </w:rPr>
        <w:t>2022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52541" w:rsidRPr="002A07ED">
        <w:rPr>
          <w:rFonts w:ascii="Times New Roman" w:hAnsi="Times New Roman"/>
          <w:sz w:val="24"/>
          <w:szCs w:val="24"/>
        </w:rPr>
        <w:t>a sú uvedené v prílohe č. 2 tejto zmluvy.</w:t>
      </w:r>
      <w:r w:rsidR="0053739F" w:rsidRPr="0053739F">
        <w:t xml:space="preserve"> </w:t>
      </w:r>
    </w:p>
    <w:p w14:paraId="02848CCE" w14:textId="77777777" w:rsidR="00B40CE8" w:rsidRPr="002A07ED" w:rsidRDefault="00B40CE8" w:rsidP="006D40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945454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VIII</w:t>
      </w:r>
    </w:p>
    <w:p w14:paraId="4180205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Kontrola poskytnutej dotácie</w:t>
      </w:r>
    </w:p>
    <w:p w14:paraId="6B6692FB" w14:textId="77777777" w:rsidR="00952541" w:rsidRPr="002A07ED" w:rsidRDefault="00952541" w:rsidP="0032252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je povinný umožniť zamestnancom poskytovateľa a kontrolných orgánov Slovenskej republiky </w:t>
      </w:r>
      <w:r w:rsidR="009E4AAA">
        <w:rPr>
          <w:rFonts w:ascii="Times New Roman" w:hAnsi="Times New Roman"/>
          <w:color w:val="0D0D0D"/>
          <w:sz w:val="24"/>
          <w:szCs w:val="24"/>
        </w:rPr>
        <w:t xml:space="preserve">vykonať 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kontrolu dodržania rozsahu, účelu a podmienok poskytnutia dotácie v súlade s touto zmluvou, dodržania všeobecne záväzných právnych predpisov, ako aj správnosti zúčtovania a vecnej realizácie v zmysle príslušných všeobecne záväzných právnych predpisov, najmä zákona č. 357/2015 Z. z. o finančnej kontrole a audite a o zmene a doplnení niektorých zákonov. </w:t>
      </w:r>
    </w:p>
    <w:p w14:paraId="5921A96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7B6CEF4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Príjemca je povinný osobám podľa prvého odseku predložiť originály všetkých dokladov súvisiacich s poskytnutou dotáciou a ďalšie dokumenty, ktoré sú potrebné na výkon kontroly a poskytnúť všetku potrebnú súčinnosť pri výkone ich kontrolných oprávnení.</w:t>
      </w:r>
    </w:p>
    <w:p w14:paraId="1D24FB6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ECD21F1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Nedodržanie podmienok dohodnutých v tejto zmluve sa považuje za porušenie finančnej disciplíny a podlieha v zmysle § 31 zákona o rozpočtových pravidlách sankciám. Príjemca, ktorý porušil finančnú disciplínu, je povinný neoprávnene použitú dotáciu vrátiť do rozpočtu poskytovateľa na základe výzvy zaslanej poskytovateľom.</w:t>
      </w:r>
    </w:p>
    <w:p w14:paraId="0E9BE2A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D5230A7" w14:textId="6462E224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IX</w:t>
      </w:r>
    </w:p>
    <w:p w14:paraId="25213B4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Zmeny podmienok zmluvy</w:t>
      </w:r>
    </w:p>
    <w:p w14:paraId="06ECE180" w14:textId="77777777" w:rsidR="00720C64" w:rsidRPr="002A07ED" w:rsidRDefault="00952541" w:rsidP="00E21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Zmluvu je možné zmeniť len po vzájomnej dohode oboch zmluvných strán, a to formou písomných dodatkov.</w:t>
      </w:r>
    </w:p>
    <w:p w14:paraId="4893ADE3" w14:textId="77777777" w:rsidR="008A131F" w:rsidRPr="002A07ED" w:rsidRDefault="005C4BF6" w:rsidP="00720C64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</w:p>
    <w:p w14:paraId="6482B4C1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 rámci jednotlivých položiek štruktúrovaného rozpočtu projektu, uvedených v prílohe </w:t>
      </w:r>
      <w:r w:rsidRPr="002A07ED">
        <w:rPr>
          <w:rFonts w:ascii="Times New Roman" w:hAnsi="Times New Roman"/>
          <w:sz w:val="24"/>
          <w:szCs w:val="24"/>
        </w:rPr>
        <w:br/>
        <w:t>č. 2 zmluvy, je príjemca oprávnený vykonať zmenu štruktúry výdavkov do výšky 15 % konkrétnej položky, pričom celková výška výdavkov štruktúrovaného rozpočtu musí byť zachovaná. V tomto prípade sa nevyžaduje dodatok k  tejto zmluve.</w:t>
      </w:r>
    </w:p>
    <w:p w14:paraId="055D4169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A2FE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štruktúry výdavkov vyššia ako 15 % v rámci konkrétnej položky štruktúrovaného rozpočtu projektu je možná len na základe písomného dodatku k tejto zmluve, pričom celková výška výdavkov štruktúrovaného rozpočtu musí byť zachovaná. </w:t>
      </w:r>
    </w:p>
    <w:p w14:paraId="3917193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2FBCD5" w14:textId="39A07CB9" w:rsidR="00952541" w:rsidRPr="00013B4B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B4B">
        <w:rPr>
          <w:rFonts w:ascii="Times New Roman" w:hAnsi="Times New Roman"/>
          <w:sz w:val="24"/>
          <w:szCs w:val="24"/>
        </w:rPr>
        <w:t xml:space="preserve">Zmena </w:t>
      </w:r>
      <w:bookmarkStart w:id="2" w:name="_Hlk87475282"/>
      <w:r w:rsidR="00E72C5C" w:rsidRPr="00013B4B">
        <w:rPr>
          <w:rFonts w:ascii="Times New Roman" w:hAnsi="Times New Roman"/>
          <w:sz w:val="24"/>
          <w:szCs w:val="24"/>
        </w:rPr>
        <w:t xml:space="preserve">lehoty </w:t>
      </w:r>
      <w:r w:rsidR="00E90126" w:rsidRPr="00013B4B">
        <w:rPr>
          <w:rFonts w:ascii="Times New Roman" w:hAnsi="Times New Roman"/>
          <w:sz w:val="24"/>
          <w:szCs w:val="24"/>
        </w:rPr>
        <w:t xml:space="preserve">uskutočnenia projektu </w:t>
      </w:r>
      <w:r w:rsidR="00B21F04" w:rsidRPr="00013B4B">
        <w:rPr>
          <w:rFonts w:ascii="Times New Roman" w:hAnsi="Times New Roman"/>
          <w:sz w:val="24"/>
          <w:szCs w:val="24"/>
        </w:rPr>
        <w:t>podľa čl. IV ods. 2</w:t>
      </w:r>
      <w:r w:rsidR="003071BD" w:rsidRPr="00013B4B">
        <w:rPr>
          <w:rFonts w:ascii="Times New Roman" w:hAnsi="Times New Roman"/>
          <w:sz w:val="24"/>
          <w:szCs w:val="24"/>
        </w:rPr>
        <w:t xml:space="preserve"> tejto zmluvy</w:t>
      </w:r>
      <w:bookmarkEnd w:id="2"/>
      <w:r w:rsidRPr="00013B4B">
        <w:rPr>
          <w:rFonts w:ascii="Times New Roman" w:hAnsi="Times New Roman"/>
          <w:sz w:val="24"/>
          <w:szCs w:val="24"/>
        </w:rPr>
        <w:t xml:space="preserve">, pokiaľ neprekračuje dátum 31.12. príslušného kalendárneho roka, v ktorom bola poskytnutá dotácia, nie je dôvodom na uzatvorenie dodatku k zmluve a príjemcovi postačuje písomný súhlas poskytovateľa. O vykonanie zmeny uvedenej v predchádzajúcej vete však musí príjemca písomne požiadať </w:t>
      </w:r>
      <w:r w:rsidR="005368C1" w:rsidRPr="00013B4B">
        <w:rPr>
          <w:rFonts w:ascii="Times New Roman" w:hAnsi="Times New Roman"/>
          <w:sz w:val="24"/>
          <w:szCs w:val="24"/>
        </w:rPr>
        <w:lastRenderedPageBreak/>
        <w:t>poskytovateľa</w:t>
      </w:r>
      <w:r w:rsidRPr="00013B4B">
        <w:rPr>
          <w:rFonts w:ascii="Times New Roman" w:hAnsi="Times New Roman"/>
          <w:sz w:val="24"/>
          <w:szCs w:val="24"/>
        </w:rPr>
        <w:t xml:space="preserve"> najneskôr 30 kalendárnych dní pred uplynutím </w:t>
      </w:r>
      <w:r w:rsidR="00E72C5C" w:rsidRPr="00013B4B">
        <w:rPr>
          <w:rFonts w:ascii="Times New Roman" w:hAnsi="Times New Roman"/>
          <w:sz w:val="24"/>
          <w:szCs w:val="24"/>
        </w:rPr>
        <w:t xml:space="preserve">lehoty </w:t>
      </w:r>
      <w:r w:rsidR="00E90126" w:rsidRPr="00013B4B">
        <w:rPr>
          <w:rFonts w:ascii="Times New Roman" w:hAnsi="Times New Roman"/>
          <w:sz w:val="24"/>
          <w:szCs w:val="24"/>
        </w:rPr>
        <w:t>uskutočnenia projektu podľa čl. IV ods. 2 tejto zmluvy</w:t>
      </w:r>
      <w:r w:rsidR="003071BD" w:rsidRPr="00013B4B">
        <w:rPr>
          <w:rFonts w:ascii="Times New Roman" w:hAnsi="Times New Roman"/>
          <w:sz w:val="24"/>
          <w:szCs w:val="24"/>
        </w:rPr>
        <w:t>.</w:t>
      </w:r>
    </w:p>
    <w:p w14:paraId="306C0D66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AC99D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</w:t>
      </w:r>
    </w:p>
    <w:p w14:paraId="1C25516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Udelenie licencie a sublicencie</w:t>
      </w:r>
    </w:p>
    <w:p w14:paraId="5470FD99" w14:textId="77777777" w:rsidR="00952541" w:rsidRPr="002A07ED" w:rsidRDefault="00952541" w:rsidP="0032252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Poskytovateľ je subjektom oprávneným používať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zapísanou Úradom priemyselného vlastníctva Slovenskej republiky pod číslom </w:t>
      </w:r>
      <w:r w:rsidR="00817825" w:rsidRPr="002A07ED">
        <w:rPr>
          <w:rFonts w:ascii="Times New Roman" w:hAnsi="Times New Roman"/>
          <w:sz w:val="24"/>
          <w:szCs w:val="24"/>
        </w:rPr>
        <w:t>243261, 243260, 243259 a 243258</w:t>
      </w:r>
      <w:r w:rsidRPr="002A07ED">
        <w:rPr>
          <w:rFonts w:ascii="Times New Roman" w:hAnsi="Times New Roman"/>
          <w:sz w:val="24"/>
          <w:szCs w:val="24"/>
        </w:rPr>
        <w:t xml:space="preserve"> (ďalej len „ochranná známka“) a k nej prináležiaci dizajn manuál, ktorý stanovuje pravidlá práce s ochrannou známkou (ďalej len „dizajn manuál“). Súčasne je poskytovateľ subjektom oprávneným používať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štátnej správy Slovenskej republiky, konkrétne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Ministerstva zahraničných vecí a európskych záležitostí Slovenskej republiky (ďalej len „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“)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ktorý stanovuje pravidlá práce s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logotypom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“). </w:t>
      </w:r>
    </w:p>
    <w:p w14:paraId="0DBDB1A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53EED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Poskytovateľ na základe tejto zmluvy udeľuje príjemcovi oprávnenie na používanie ochrannej známky (ďalej len „licencia“) a </w:t>
      </w:r>
      <w:r w:rsidR="00C669F5" w:rsidRPr="002A07ED">
        <w:rPr>
          <w:rFonts w:ascii="Times New Roman" w:hAnsi="Times New Roman"/>
          <w:sz w:val="24"/>
          <w:szCs w:val="24"/>
        </w:rPr>
        <w:t xml:space="preserve">súhlas </w:t>
      </w:r>
      <w:r w:rsidRPr="002A07ED">
        <w:rPr>
          <w:rFonts w:ascii="Times New Roman" w:hAnsi="Times New Roman"/>
          <w:sz w:val="24"/>
          <w:szCs w:val="24"/>
        </w:rPr>
        <w:t>na používanie</w:t>
      </w:r>
      <w:r w:rsidR="00817825" w:rsidRPr="002A07ED">
        <w:rPr>
          <w:rFonts w:ascii="Times New Roman" w:hAnsi="Times New Roman"/>
          <w:sz w:val="24"/>
          <w:szCs w:val="24"/>
        </w:rPr>
        <w:t xml:space="preserve"> dizajn manuálu,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„sublicencia“).  </w:t>
      </w:r>
    </w:p>
    <w:p w14:paraId="4BFE6BE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10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3. Príjemca je oprávnený použiť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výlučne v rámci projektu, a to ich uverejnením v sociálnych médiách, na webových stránkach, banneroch a v prezentačných materiáloch príjemcu v elektronickej a printovej podobe. Príjemca je oprávnený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použiť výlučne spôsobom uvedeným v predchádzajúcej vete a nie je oprávnený ich akýmkoľvek spôsobom spracovať, meniť alebo inak do nich zasahovať. Príjemca nesmie udeliť súhlas na použitie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tretej osobe a súčasne príjemca nesmie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poskytnúť tretej osobe ani iným spôsobom. Príjemca sa zaväzuje prijať na vlastné náklady a vo vlastnom mene opatrenia tak, aby ochranná známka, dizajn manuál, </w:t>
      </w:r>
      <w:r w:rsidR="0036138B" w:rsidRPr="002A07ED">
        <w:rPr>
          <w:rFonts w:ascii="Times New Roman" w:hAnsi="Times New Roman"/>
          <w:sz w:val="24"/>
          <w:szCs w:val="24"/>
        </w:rPr>
        <w:t>logo typu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neboli dané k dispozícii tretej osobe.</w:t>
      </w:r>
    </w:p>
    <w:p w14:paraId="77BA40C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F53C7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4. Príjemca je oprávnený používať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bez územného obmedzenia, výlučne v rámci projektu a to do ................ . </w:t>
      </w:r>
    </w:p>
    <w:p w14:paraId="0C1BE5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512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5. Poskytovateľ udeľuje licenciu na používanie ochrannej známky príjemcovi v súlade so zmluvou odplatne. Odplatou na účely tejto zmluvy sa rozumie nepeňažné plnenie vo forme propagácie značky Slovensko. Poskytovateľ udeľuje sublicenciu bezodplatne.</w:t>
      </w:r>
    </w:p>
    <w:p w14:paraId="001EEF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B889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6. Licencia</w:t>
      </w:r>
      <w:r w:rsidR="000B64D3" w:rsidRPr="002A07ED">
        <w:rPr>
          <w:rFonts w:ascii="Times New Roman" w:hAnsi="Times New Roman"/>
          <w:sz w:val="24"/>
          <w:szCs w:val="24"/>
        </w:rPr>
        <w:t xml:space="preserve"> je nevýlučná</w:t>
      </w:r>
      <w:r w:rsidRPr="002A07ED">
        <w:rPr>
          <w:rFonts w:ascii="Times New Roman" w:hAnsi="Times New Roman"/>
          <w:sz w:val="24"/>
          <w:szCs w:val="24"/>
        </w:rPr>
        <w:t xml:space="preserve"> a sublicencia je nevýhradná. Poskytovateľ je oprávnený udeliť licenciu na používanie ochrannej známky iným osobám. Poskytovateľ je oprávnený udeliť sublicenciu na používanie </w:t>
      </w:r>
      <w:r w:rsidR="000B64D3" w:rsidRPr="002A07ED">
        <w:rPr>
          <w:rFonts w:ascii="Times New Roman" w:hAnsi="Times New Roman"/>
          <w:sz w:val="24"/>
          <w:szCs w:val="24"/>
        </w:rPr>
        <w:t xml:space="preserve">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iným osobám.</w:t>
      </w:r>
    </w:p>
    <w:p w14:paraId="4443D58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962BD7B" w14:textId="77777777" w:rsidR="00952541" w:rsidRPr="002A07ED" w:rsidRDefault="00952541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7.  Príjemca vyhlasuje, že nasledovné skutočnosti sú pravdivé:</w:t>
      </w:r>
    </w:p>
    <w:p w14:paraId="5C0C0F0B" w14:textId="77777777" w:rsidR="008A131F" w:rsidRPr="002A07ED" w:rsidRDefault="008A131F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AA0079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príjemca, jeho štatutárny orgán, člen jeho štatutárneho orgánu, člen jeho dozorného orgánu, jeho prokurista nebol právoplatne odsúdený za trestný čin korupcie, trestný čin poškodzovania finančných záujmov Európskych spoločenstiev/Európskej únie, trestný čin legalizácie príjmu z trestnej činnosti, trestný čin založenia, zosnovania a podporovania zločineckej skupiny, trestný čin založenia, zosnovania a podporovania teroristickej skupiny, trestný čin terorizmu a niektorých foriem účasti na terorizme, trestný čin obchodovania s ľuďmi alebo trestný čin, ktorého skutková podstata súvisí s podnikaním,</w:t>
      </w:r>
    </w:p>
    <w:p w14:paraId="75E0F5E0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nedoplatky poistného na zdravotné poistenie, sociálne poistenie a príspevkov na starobné dôchodkové sporenie v Slovenskej republike a/alebo v štáte sídla/trvalého pobytu, </w:t>
      </w:r>
    </w:p>
    <w:p w14:paraId="52457CF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daňové nedoplatky v Slovenskej republike a/alebo v štáte sídla/trvalého pobytu, </w:t>
      </w:r>
    </w:p>
    <w:p w14:paraId="4ED92EC2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na majetok príjemcu nie je vyhlásený konkurz, príjemca nie je v reštrukturalizácii, príjemca nie je v likvidácii, proti príjemcovi nebolo zastavené konkurzné konanie pre nedostatok majetku alebo nebol zrušený konkurz pre nedostatok majetku príjemcu, nie je vyhlásený malý konkurz na fyzickú osobu konajúcu v mene príjemcu, </w:t>
      </w:r>
    </w:p>
    <w:p w14:paraId="7CE3A66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v predchádzajúcich dvoch rokoch nedopustil porušenia povinnosti v oblasti ochrany životného prostredia, práva sociálneho poistenia alebo pracovného práva, za ktoré mu bola právoplatne uložená sankcia, </w:t>
      </w:r>
    </w:p>
    <w:p w14:paraId="4474E7FC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nevyrába zbrane, strelivo alebo výbušniny pre vojenské účely ani zameranie jeho činnosti nie je v rozpore s dobrými mravmi,</w:t>
      </w:r>
    </w:p>
    <w:p w14:paraId="53F48B88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nie je politickou stranou alebo politickým hnutím,</w:t>
      </w:r>
    </w:p>
    <w:p w14:paraId="6799CA34" w14:textId="77777777" w:rsidR="00952541" w:rsidRPr="002A07ED" w:rsidRDefault="00952541" w:rsidP="00B9076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tendencie k extrémizmu, k potláčaniu základných ľudských práv a slobôd alebo podnecovaniu k nenávisti. </w:t>
      </w:r>
    </w:p>
    <w:p w14:paraId="11EF190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9F660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ab/>
        <w:t xml:space="preserve">Z dôvodu potreby ochrany práv a oprávnených záujmov autora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značky Slovensko a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 dizajn manuálu ako aj 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ako i z dôvodu potreby ochrany oprávnených záujmov poskytovateľa sa príjemca zaväzuje, že bude spĺňať všetky skutočnosti uvedené v ods. 7 tohto článku zmluvy počas celej doby platnosti a účinnosti zmluvy. Ak má Poskytovateľ podozrenie z nesplnenia ktorejkoľvek skutočnosti uvedenej v ods. 7 tohto článku zmluvy, je poskytovateľ prostredníctvom e-mailu oprávnený žiadať od príjemcu doklad preukazujúci splnenie tejto skutočnosti. Príjemca je povinný predložiť doklad podľa predchádzajúcej vety do 7 pracovných dní alebo v inej primeranej lehote určenej poskytovateľom odo dňa zaslania e-mailu poskytovateľom podľa predchádzajúcej vety, a to e-mailom i písomnou formou. Príjemca je povinný písomne informovať poskytovateľa o nesplnení akejkoľvek skutočnosti uvedenej v ods. 7 tohto článku zmluvy, a to bez zbytočného odkladu, najneskôr však do 3 pracovných dní od kedy nastala skutočnosť uvedená v ods. 7 tohto článku zmluvy. </w:t>
      </w:r>
    </w:p>
    <w:p w14:paraId="2A1AD20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1F7E6B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9.   </w:t>
      </w:r>
      <w:r w:rsidR="00B33EE5"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Príjemca sa zaväzuje chrániť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pred poškodením, odcudzením, stratou, zničením, zneužitím a/alebo iným neoprávneným použitím. Poskytovateľ je oprávnený kedykoľvek kontrolovať používanie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lastRenderedPageBreak/>
        <w:t xml:space="preserve">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príjemcom a príjemca je povinný vykonanie tejto kontroly poskytovateľovi umožniť a jej vykonanie strpieť.</w:t>
      </w:r>
    </w:p>
    <w:p w14:paraId="7E5B506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028494D" w14:textId="5CDDA437" w:rsidR="00952541" w:rsidRPr="002A07ED" w:rsidRDefault="00B33EE5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10.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zodpovedá za každé poskytnutie a/alebo použitie ochrannej známky, dizajn manuálu,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ich časti v rozpore so zmluvou. Za každé takéto poskytnutie a/alebo použitie v rozpore so zmluvou je poskytovateľ oprávnený od príjemcu žiadať zaplatenie zmluvnej pokuty </w:t>
      </w:r>
      <w:r w:rsidR="00952541" w:rsidRPr="00D62A10">
        <w:rPr>
          <w:rFonts w:ascii="Times New Roman" w:hAnsi="Times New Roman"/>
          <w:sz w:val="24"/>
          <w:szCs w:val="24"/>
        </w:rPr>
        <w:t>v</w:t>
      </w:r>
      <w:r w:rsidR="00D32A3B" w:rsidRPr="00D62A10">
        <w:rPr>
          <w:rFonts w:ascii="Times New Roman" w:hAnsi="Times New Roman"/>
          <w:sz w:val="24"/>
          <w:szCs w:val="24"/>
        </w:rPr>
        <w:t>o výške 30 % z celkovej sumy poskytnutej dotácie uvedenej v článku II ods. 1zmluvy</w:t>
      </w:r>
      <w:r w:rsidR="00952541" w:rsidRPr="00D62A10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Zodpovednosť podľa tohto ustanovenia je objektívna. Týmto nie je dotknuté právo poskytovateľa na náhradu škody v celom rozsahu. Príjemca nie je povinný zmluvnú pokutu zaplatiť v prípade, ak preukáže, že k poskytnutiu a/alebo použitiu v rozpore so zmluvou nedošlo jeho konaním a/alebo opomenutím.</w:t>
      </w:r>
    </w:p>
    <w:p w14:paraId="7490C65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1600B9" w14:textId="77777777" w:rsidR="00952541" w:rsidRPr="002A07ED" w:rsidRDefault="001421F6" w:rsidP="005842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Zmluvné strany sa dohodli, že žiadosť o zápis udelenej licencie podá na  Úrad priemyselného vlastníctva Slovenskej republiky príjemca.</w:t>
      </w:r>
    </w:p>
    <w:p w14:paraId="7426A2A1" w14:textId="77777777" w:rsidR="00B90765" w:rsidRPr="002A07ED" w:rsidRDefault="00B90765" w:rsidP="00B9076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39EA36" w14:textId="65F3BFE5" w:rsidR="00952541" w:rsidRDefault="00B33EE5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2</w:t>
      </w:r>
      <w:r w:rsidR="00952541" w:rsidRPr="002A07ED">
        <w:rPr>
          <w:rFonts w:ascii="Times New Roman" w:hAnsi="Times New Roman"/>
          <w:sz w:val="24"/>
          <w:szCs w:val="24"/>
        </w:rPr>
        <w:t>.</w:t>
      </w:r>
      <w:r w:rsidR="00952541" w:rsidRPr="002A07ED">
        <w:rPr>
          <w:rFonts w:ascii="Times New Roman" w:hAnsi="Times New Roman"/>
          <w:sz w:val="24"/>
          <w:szCs w:val="24"/>
        </w:rPr>
        <w:tab/>
        <w:t xml:space="preserve">Poskytovateľ poskytne príjemcovi ochrannú známku, dizajn manuál,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po platnosti a účinnosti zmluvy, a to na e-mailovú adresu osoby príjemcu uvedenú v záhlaví zmluvy, najneskôr do 7 pracovných dní odo dňa nadobudnutia účinnosti zmluvy. </w:t>
      </w:r>
    </w:p>
    <w:p w14:paraId="2EEA1196" w14:textId="64B169BA" w:rsidR="00D11A31" w:rsidRDefault="00D11A31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DDAC681" w14:textId="0E563F23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</w:p>
    <w:p w14:paraId="1CFDEEC6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Odstúpenie od zmluvy</w:t>
      </w:r>
    </w:p>
    <w:p w14:paraId="54BDE657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3A6B3A" w14:textId="77777777" w:rsidR="005C4BF6" w:rsidRPr="002A07ED" w:rsidRDefault="005C4BF6" w:rsidP="005842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Poskytovateľ je oprávnený od zmluvy odstúpiť</w:t>
      </w:r>
      <w:r w:rsidR="00584204" w:rsidRPr="002A07ED">
        <w:rPr>
          <w:rFonts w:ascii="Times New Roman" w:hAnsi="Times New Roman"/>
          <w:color w:val="0D0D0D"/>
          <w:sz w:val="24"/>
          <w:szCs w:val="24"/>
        </w:rPr>
        <w:t>: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0305ED2" w14:textId="77777777" w:rsidR="005C4BF6" w:rsidRPr="002A07ED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v prípadoch, ktoré ustanovujú všeobecne záväzné právne predpisy,</w:t>
      </w:r>
    </w:p>
    <w:p w14:paraId="7AB27474" w14:textId="3DF1B81C" w:rsidR="00952541" w:rsidRPr="00F25DDA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ak prijímateľ nebude spĺňať podmienky na udelenie dotácie</w:t>
      </w:r>
      <w:r w:rsidR="00802124">
        <w:rPr>
          <w:rFonts w:ascii="Times New Roman" w:hAnsi="Times New Roman"/>
          <w:color w:val="0D0D0D"/>
          <w:sz w:val="24"/>
          <w:szCs w:val="24"/>
        </w:rPr>
        <w:t xml:space="preserve"> počas celej doby platnosti </w:t>
      </w:r>
      <w:r w:rsidR="00802124" w:rsidRPr="00F25DDA">
        <w:rPr>
          <w:rFonts w:ascii="Times New Roman" w:hAnsi="Times New Roman"/>
          <w:sz w:val="24"/>
          <w:szCs w:val="24"/>
        </w:rPr>
        <w:t>zmluvy</w:t>
      </w:r>
      <w:r w:rsidR="00AB28A4">
        <w:rPr>
          <w:rFonts w:ascii="Times New Roman" w:hAnsi="Times New Roman"/>
          <w:sz w:val="24"/>
          <w:szCs w:val="24"/>
        </w:rPr>
        <w:t>,</w:t>
      </w:r>
      <w:r w:rsidRPr="00F25DDA">
        <w:rPr>
          <w:rFonts w:ascii="Times New Roman" w:hAnsi="Times New Roman"/>
          <w:sz w:val="24"/>
          <w:szCs w:val="24"/>
        </w:rPr>
        <w:t xml:space="preserve"> </w:t>
      </w:r>
    </w:p>
    <w:p w14:paraId="2B2A8200" w14:textId="236FBFEE" w:rsidR="00802124" w:rsidRDefault="00802124" w:rsidP="0080212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v časti udelenej licencie a/alebo sublicencie, ak príjemca poruší ktorúkoľvek povinnosť uvedenú v  článku X  zmluvy.</w:t>
      </w:r>
    </w:p>
    <w:p w14:paraId="1122C1FD" w14:textId="77777777" w:rsidR="00D11A31" w:rsidRPr="00322522" w:rsidRDefault="00D11A31" w:rsidP="00322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AD97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  <w:r w:rsidR="005C4BF6" w:rsidRPr="002A07ED">
        <w:rPr>
          <w:rFonts w:ascii="Times New Roman" w:hAnsi="Times New Roman"/>
          <w:b/>
          <w:bCs/>
          <w:sz w:val="24"/>
          <w:szCs w:val="24"/>
        </w:rPr>
        <w:t>I</w:t>
      </w:r>
    </w:p>
    <w:p w14:paraId="33F4E958" w14:textId="77777777" w:rsidR="00952541" w:rsidRPr="002A07ED" w:rsidRDefault="00952541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14:paraId="41922087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berie na vedomie, že Ministerstvo zahraničných vecí a európskych záležitostí Slovenskej republiky spracúva osobné údaje za účelom poskytovania dotácií na základe zákonnej povinnosti prevádzkovateľa v zmysle čl. 6 ods. 1 písm. c) Nariadenia Európskeho parlamentu a Rady (EÚ) 2016/679 z 27. apríla 2016 o ochrane fyzických osôb pri spracúvaní osobných údajov a o voľnom pohybe takýchto údajov, ktorým sa zrušuje smernica                            č. 95/46/ES (všeobecné nariadenie o ochrane údajov) (ďalej len „nariadenie“) a zároveň potvrdzuje, že bol informovaný podľa článku 13 nariadenia o spracúvaní osobných údajov v súvislosti s poskytovaní dotácií. </w:t>
      </w:r>
    </w:p>
    <w:p w14:paraId="1DF6C106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1E57BED3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je vyhotovená v štyroch rovnopisoch, z toho jeden pre príjemcu a tri pre poskytovateľa.</w:t>
      </w:r>
    </w:p>
    <w:p w14:paraId="27406E9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014DC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>Podpisom zmluvy príjemca zároveň súhlasí so zverejnením jeho písomného vecného vyhodnotenia projektu v zmysle čl. V ods. 2 písm. a) zmluvy</w:t>
      </w:r>
      <w:r w:rsidR="006473DA">
        <w:rPr>
          <w:rFonts w:ascii="Times New Roman" w:hAnsi="Times New Roman"/>
          <w:sz w:val="24"/>
          <w:szCs w:val="24"/>
        </w:rPr>
        <w:t xml:space="preserve"> na webovom sídle ministerstva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</w:p>
    <w:p w14:paraId="488D32F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E9B92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Neoddeliteľnou súčasťou tejto zmluvy sú nasledovné prílohy:</w:t>
      </w:r>
    </w:p>
    <w:p w14:paraId="0070CB36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1: Popis projektu </w:t>
      </w:r>
    </w:p>
    <w:p w14:paraId="02309962" w14:textId="6E9117A5" w:rsidR="00D44743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2: Štruktúrovaný rozpočet projektu </w:t>
      </w:r>
      <w:r w:rsidRPr="002A07ED">
        <w:rPr>
          <w:rFonts w:ascii="Times New Roman" w:hAnsi="Times New Roman"/>
          <w:sz w:val="24"/>
          <w:szCs w:val="24"/>
        </w:rPr>
        <w:t>a komentár k</w:t>
      </w:r>
      <w:r w:rsidR="00913D75">
        <w:rPr>
          <w:rFonts w:ascii="Times New Roman" w:hAnsi="Times New Roman"/>
          <w:sz w:val="24"/>
          <w:szCs w:val="24"/>
        </w:rPr>
        <w:t> </w:t>
      </w:r>
      <w:r w:rsidRPr="002A07ED">
        <w:rPr>
          <w:rFonts w:ascii="Times New Roman" w:hAnsi="Times New Roman"/>
          <w:sz w:val="24"/>
          <w:szCs w:val="24"/>
        </w:rPr>
        <w:t>rozpočtu</w:t>
      </w:r>
    </w:p>
    <w:p w14:paraId="28AE75EA" w14:textId="5317EBA4" w:rsidR="00913D75" w:rsidRPr="002A07ED" w:rsidRDefault="00913D75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vylúčenie akýchkoľvek pochybností platí, že </w:t>
      </w:r>
      <w:r w:rsidR="00A768CA">
        <w:rPr>
          <w:rFonts w:ascii="Times New Roman" w:hAnsi="Times New Roman"/>
          <w:sz w:val="24"/>
          <w:szCs w:val="24"/>
        </w:rPr>
        <w:t>„zmluvou“ sa rozumie zmluva vrátane jej príloh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1D78F203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91EE9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nadobúda platnosť dňom podpísania oboma zmluvnými stranami. Účinnosť táto zmluva nadobúda dňom nasledujúcim po dni jej zverejnenia v Centrálnom registri zmlúv vedenom Úradom vlády Slovenskej republiky podľa § 47a ods. 1 Občianskeho zákonníka a § 5a zákona č. 211/2000 Z. z. o slobodnom prístupe k informáciám a o zmene a doplnení niektorých zákonov (zákon o slobode informácií) v znení neskorších predpisov. Udelená licencia nadobúda účinnosť voči tretím osobám dňom jej zápisu do registra ochranných známok Úradu priemyselného vlastníctva Slovenskej republiky. </w:t>
      </w:r>
    </w:p>
    <w:p w14:paraId="6153BC94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6598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bola uzatvorená slobodne, vážne, určito a zrozumiteľne, zmluva nebola uzatvorená v tiesni ani za nápadne nevýhodných podmienok. Zmluvné strany vyhlasujú, že si zmluvu prečítali, jej obsahu porozumeli a na znak súhlasu ju podpisujú.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224"/>
      </w:tblGrid>
      <w:tr w:rsidR="00952541" w:rsidRPr="002A07ED" w14:paraId="455E896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F1BB5A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6366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Bratislave dňa:......................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5EC3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B2C6C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FA16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.............................dňa:  ..................</w:t>
            </w:r>
          </w:p>
        </w:tc>
      </w:tr>
      <w:tr w:rsidR="00952541" w:rsidRPr="002A07ED" w14:paraId="3601C6D2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C9669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AD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Poskytovateľ: </w:t>
            </w:r>
          </w:p>
          <w:p w14:paraId="08ACC165" w14:textId="77777777" w:rsidR="007B7B95" w:rsidRPr="002A07ED" w:rsidRDefault="007B7B95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3ED1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Ministerstvo zahraničných vecí </w:t>
            </w:r>
          </w:p>
          <w:p w14:paraId="6E2BB4C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a európskych záležitostí </w:t>
            </w:r>
          </w:p>
          <w:p w14:paraId="1DC2B77F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14:paraId="5206330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7AE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..................................................................minister zahraničných vecí a európskych záležitostí Slovenskej republiky</w:t>
            </w:r>
          </w:p>
          <w:p w14:paraId="45C144D8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AE6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CAEF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0317ED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E083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Príjemca:  </w:t>
            </w:r>
          </w:p>
          <w:p w14:paraId="359E07F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A34F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363C9F2B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EB2F7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6B0CB92A" w14:textId="77777777" w:rsidR="00581D8E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17570" w14:textId="17C7E79A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    štatutárny zástupca/ fyzická osoba</w:t>
            </w:r>
          </w:p>
          <w:p w14:paraId="611321B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41" w:rsidRPr="002A07ED" w14:paraId="6D56B74E" w14:textId="77777777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D352F7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BE05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8B700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98920" w14:textId="61C3091E" w:rsidR="00D13975" w:rsidRPr="002A07ED" w:rsidRDefault="00B21F44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>..............................................................</w:t>
      </w:r>
    </w:p>
    <w:p w14:paraId="332E557C" w14:textId="079F0AC7" w:rsidR="00B21F44" w:rsidRDefault="00B21F4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 xml:space="preserve">    riaditeľ odboru analýz  a</w:t>
      </w:r>
      <w:r w:rsidR="003F7AED">
        <w:rPr>
          <w:rFonts w:ascii="Times New Roman" w:hAnsi="Times New Roman"/>
          <w:bCs/>
          <w:sz w:val="24"/>
          <w:szCs w:val="24"/>
        </w:rPr>
        <w:t> </w:t>
      </w:r>
      <w:r w:rsidRPr="002A07ED">
        <w:rPr>
          <w:rFonts w:ascii="Times New Roman" w:hAnsi="Times New Roman"/>
          <w:bCs/>
          <w:sz w:val="24"/>
          <w:szCs w:val="24"/>
        </w:rPr>
        <w:t>plánovania</w:t>
      </w:r>
    </w:p>
    <w:p w14:paraId="415ACEFA" w14:textId="33679FCC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96A1C5E" w14:textId="66CF1205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F33BC9" w14:textId="7E494C0F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F7C492" w14:textId="283D0F40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7EC78B" w14:textId="1FB9E94E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380597" w14:textId="123B4ACC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B13EE4" w14:textId="35C66EF2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9B03A5" w14:textId="0DE7A098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089DEC" w14:textId="77777777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F29E" w14:textId="3D86A473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Príloha č. 1 k Zmluve č. MVZP/</w:t>
      </w:r>
      <w:r w:rsidR="00BC14A8">
        <w:rPr>
          <w:rFonts w:ascii="Times New Roman" w:hAnsi="Times New Roman"/>
          <w:b/>
          <w:bCs/>
          <w:sz w:val="24"/>
          <w:szCs w:val="24"/>
        </w:rPr>
        <w:t>2022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 Licenčnej zmluve a Zmluve o udelení sublicencie</w:t>
      </w:r>
    </w:p>
    <w:p w14:paraId="10F47FB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3C9E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453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Popis projektu</w:t>
      </w:r>
    </w:p>
    <w:p w14:paraId="513A90E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6AACA" w14:textId="77777777" w:rsidR="00952541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2E74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FEEE8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8CF8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08A2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0421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657E3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72353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2F4D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836E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DED804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11EFB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60649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C114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C0E80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236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C28CA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5A59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DCA39" w14:textId="77777777" w:rsidR="0080627A" w:rsidRPr="002A07ED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3D408" w14:textId="7C23794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Príloha č. 2 k Zmluve č. MVZP/</w:t>
      </w:r>
      <w:r w:rsidR="00BC14A8">
        <w:rPr>
          <w:rFonts w:ascii="Times New Roman" w:hAnsi="Times New Roman"/>
          <w:b/>
          <w:bCs/>
          <w:sz w:val="24"/>
          <w:szCs w:val="24"/>
        </w:rPr>
        <w:t>2022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</w:t>
      </w:r>
      <w:r w:rsidR="004F5AD0" w:rsidRPr="002A07ED">
        <w:rPr>
          <w:rFonts w:ascii="Times New Roman" w:hAnsi="Times New Roman"/>
          <w:sz w:val="24"/>
          <w:szCs w:val="24"/>
        </w:rPr>
        <w:t xml:space="preserve"> 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Licenčnej zmluve a Zmluve o udelení sublicencie</w:t>
      </w:r>
    </w:p>
    <w:p w14:paraId="771A234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C7414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A0A6" w14:textId="77777777" w:rsidR="00952541" w:rsidRPr="002A07ED" w:rsidRDefault="00952541" w:rsidP="009525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Štruktúrovaný rozpočet projektu</w:t>
      </w:r>
    </w:p>
    <w:p w14:paraId="5362DD1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2A07ED">
        <w:rPr>
          <w:rFonts w:ascii="Times New Roman" w:hAnsi="Times New Roman"/>
          <w:color w:val="1F497D"/>
          <w:sz w:val="24"/>
          <w:szCs w:val="24"/>
        </w:rPr>
        <w:t> </w:t>
      </w:r>
    </w:p>
    <w:p w14:paraId="12C7AA13" w14:textId="77777777" w:rsidR="00B90765" w:rsidRPr="002A07ED" w:rsidRDefault="00B90765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446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Komentár k rozpočtu</w:t>
      </w:r>
    </w:p>
    <w:p w14:paraId="3AA79E3B" w14:textId="77777777" w:rsidR="00952541" w:rsidRPr="002A07ED" w:rsidRDefault="00952541" w:rsidP="009525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6E194C" w14:textId="77777777" w:rsidR="00ED31DF" w:rsidRPr="002A07ED" w:rsidRDefault="00ED31DF">
      <w:pPr>
        <w:rPr>
          <w:rFonts w:ascii="Times New Roman" w:hAnsi="Times New Roman"/>
          <w:sz w:val="24"/>
          <w:szCs w:val="24"/>
        </w:rPr>
      </w:pPr>
    </w:p>
    <w:sectPr w:rsidR="00ED31DF" w:rsidRPr="002A07ED" w:rsidSect="00E23E3A">
      <w:headerReference w:type="default" r:id="rId11"/>
      <w:footerReference w:type="default" r:id="rId12"/>
      <w:headerReference w:type="first" r:id="rId13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473D" w16cex:dateUtc="2021-12-15T09:51:00Z"/>
  <w16cex:commentExtensible w16cex:durableId="2537B5B6" w16cex:dateUtc="2021-11-11T14:31:00Z"/>
  <w16cex:commentExtensible w16cex:durableId="256192B7" w16cex:dateUtc="2021-12-13T08:36:00Z"/>
  <w16cex:commentExtensible w16cex:durableId="2537B6CD" w16cex:dateUtc="2021-11-11T14:35:00Z"/>
  <w16cex:commentExtensible w16cex:durableId="2561961B" w16cex:dateUtc="2021-12-13T08:51:00Z"/>
  <w16cex:commentExtensible w16cex:durableId="2537B895" w16cex:dateUtc="2021-11-11T14:43:00Z"/>
  <w16cex:commentExtensible w16cex:durableId="25619649" w16cex:dateUtc="2021-12-13T08:52:00Z"/>
  <w16cex:commentExtensible w16cex:durableId="2561E31E" w16cex:dateUtc="2021-12-13T14:19:00Z"/>
  <w16cex:commentExtensible w16cex:durableId="2561E1F5" w16cex:dateUtc="2021-12-13T14:15:00Z"/>
  <w16cex:commentExtensible w16cex:durableId="2561E2EF" w16cex:dateUtc="2021-12-13T14:19:00Z"/>
  <w16cex:commentExtensible w16cex:durableId="25659247" w16cex:dateUtc="2021-12-16T08:18:00Z"/>
  <w16cex:commentExtensible w16cex:durableId="2536C24B" w16cex:dateUtc="2021-11-10T21:12:00Z"/>
  <w16cex:commentExtensible w16cex:durableId="25619733" w16cex:dateUtc="2021-12-1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33B2C0" w16cid:durableId="2564473D"/>
  <w16cid:commentId w16cid:paraId="08F97300" w16cid:durableId="2537B5B6"/>
  <w16cid:commentId w16cid:paraId="2021ABFE" w16cid:durableId="256192B7"/>
  <w16cid:commentId w16cid:paraId="34E604E8" w16cid:durableId="2537B6CD"/>
  <w16cid:commentId w16cid:paraId="2A61447B" w16cid:durableId="2561961B"/>
  <w16cid:commentId w16cid:paraId="740C59A7" w16cid:durableId="2537B895"/>
  <w16cid:commentId w16cid:paraId="47AA1526" w16cid:durableId="25619649"/>
  <w16cid:commentId w16cid:paraId="0260CFAD" w16cid:durableId="2561E31E"/>
  <w16cid:commentId w16cid:paraId="513DFA9C" w16cid:durableId="2561E1F5"/>
  <w16cid:commentId w16cid:paraId="57DE6994" w16cid:durableId="2561E2EF"/>
  <w16cid:commentId w16cid:paraId="1F481F92" w16cid:durableId="25659247"/>
  <w16cid:commentId w16cid:paraId="08EE7953" w16cid:durableId="2536C24B"/>
  <w16cid:commentId w16cid:paraId="52393242" w16cid:durableId="256197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E5DA" w14:textId="77777777" w:rsidR="00703622" w:rsidRDefault="00703622" w:rsidP="000578DF">
      <w:pPr>
        <w:spacing w:after="0" w:line="240" w:lineRule="auto"/>
      </w:pPr>
      <w:r>
        <w:separator/>
      </w:r>
    </w:p>
  </w:endnote>
  <w:endnote w:type="continuationSeparator" w:id="0">
    <w:p w14:paraId="411E9E15" w14:textId="77777777" w:rsidR="00703622" w:rsidRDefault="00703622" w:rsidP="0005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49F4" w14:textId="77777777" w:rsidR="00E23E3A" w:rsidRDefault="00E23E3A">
    <w:pPr>
      <w:pStyle w:val="Pta"/>
      <w:jc w:val="center"/>
    </w:pPr>
  </w:p>
  <w:p w14:paraId="077DDF73" w14:textId="77777777" w:rsidR="00E23E3A" w:rsidRDefault="00E23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45B85" w14:textId="77777777" w:rsidR="00703622" w:rsidRDefault="00703622" w:rsidP="000578DF">
      <w:pPr>
        <w:spacing w:after="0" w:line="240" w:lineRule="auto"/>
      </w:pPr>
      <w:r>
        <w:separator/>
      </w:r>
    </w:p>
  </w:footnote>
  <w:footnote w:type="continuationSeparator" w:id="0">
    <w:p w14:paraId="6B3532C2" w14:textId="77777777" w:rsidR="00703622" w:rsidRDefault="00703622" w:rsidP="0005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3434" w14:textId="77777777" w:rsidR="000578DF" w:rsidRDefault="000578DF" w:rsidP="000578D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DED9" w14:textId="77777777" w:rsidR="000578DF" w:rsidRDefault="00AF747D" w:rsidP="000578DF">
    <w:pPr>
      <w:pStyle w:val="Hlavika"/>
      <w:jc w:val="center"/>
    </w:pPr>
    <w:r w:rsidRPr="00AF747D"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7618832" wp14:editId="03B2B6A4">
          <wp:extent cx="2476500" cy="581025"/>
          <wp:effectExtent l="0" t="0" r="0" b="0"/>
          <wp:docPr id="2" name="Obrázok 4" descr="Popis: 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Popis: 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22643A"/>
    <w:multiLevelType w:val="hybridMultilevel"/>
    <w:tmpl w:val="BA1436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A2F46"/>
    <w:multiLevelType w:val="hybridMultilevel"/>
    <w:tmpl w:val="A9407A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431AE0"/>
    <w:multiLevelType w:val="hybridMultilevel"/>
    <w:tmpl w:val="8BB08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E6E04"/>
    <w:multiLevelType w:val="hybridMultilevel"/>
    <w:tmpl w:val="7714BFFE"/>
    <w:lvl w:ilvl="0" w:tplc="5590018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A74235"/>
    <w:multiLevelType w:val="hybridMultilevel"/>
    <w:tmpl w:val="662C0A2A"/>
    <w:lvl w:ilvl="0" w:tplc="5B8214A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24D714E0"/>
    <w:multiLevelType w:val="hybridMultilevel"/>
    <w:tmpl w:val="229AF73E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CF2F7B"/>
    <w:multiLevelType w:val="hybridMultilevel"/>
    <w:tmpl w:val="9CAA8E62"/>
    <w:lvl w:ilvl="0" w:tplc="B9407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32E8"/>
    <w:multiLevelType w:val="hybridMultilevel"/>
    <w:tmpl w:val="409CFC22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531867"/>
    <w:multiLevelType w:val="hybridMultilevel"/>
    <w:tmpl w:val="CAB40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9661E"/>
    <w:multiLevelType w:val="hybridMultilevel"/>
    <w:tmpl w:val="A62671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664340"/>
    <w:multiLevelType w:val="hybridMultilevel"/>
    <w:tmpl w:val="69ECDBFC"/>
    <w:lvl w:ilvl="0" w:tplc="8514E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F6E6A"/>
    <w:multiLevelType w:val="hybridMultilevel"/>
    <w:tmpl w:val="6BECB9D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04553"/>
    <w:multiLevelType w:val="hybridMultilevel"/>
    <w:tmpl w:val="1BEEBE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2"/>
  </w:num>
  <w:num w:numId="14">
    <w:abstractNumId w:val="5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41"/>
    <w:rsid w:val="0000142B"/>
    <w:rsid w:val="0000376D"/>
    <w:rsid w:val="00005188"/>
    <w:rsid w:val="00010090"/>
    <w:rsid w:val="00011232"/>
    <w:rsid w:val="00013B4B"/>
    <w:rsid w:val="000179AA"/>
    <w:rsid w:val="00033B21"/>
    <w:rsid w:val="000349DB"/>
    <w:rsid w:val="00035646"/>
    <w:rsid w:val="00044ECF"/>
    <w:rsid w:val="0004741B"/>
    <w:rsid w:val="000554F2"/>
    <w:rsid w:val="000578DF"/>
    <w:rsid w:val="00057BB6"/>
    <w:rsid w:val="00060951"/>
    <w:rsid w:val="00060A4A"/>
    <w:rsid w:val="00077029"/>
    <w:rsid w:val="0009492B"/>
    <w:rsid w:val="000977BC"/>
    <w:rsid w:val="000A0A5C"/>
    <w:rsid w:val="000A32C1"/>
    <w:rsid w:val="000B407C"/>
    <w:rsid w:val="000B5054"/>
    <w:rsid w:val="000B64D3"/>
    <w:rsid w:val="000B7AB6"/>
    <w:rsid w:val="000C2B28"/>
    <w:rsid w:val="000C41B6"/>
    <w:rsid w:val="000C67F0"/>
    <w:rsid w:val="000C7905"/>
    <w:rsid w:val="000D1183"/>
    <w:rsid w:val="000D5315"/>
    <w:rsid w:val="000D734F"/>
    <w:rsid w:val="000E5AEA"/>
    <w:rsid w:val="000F6067"/>
    <w:rsid w:val="00121819"/>
    <w:rsid w:val="00124B21"/>
    <w:rsid w:val="001300EB"/>
    <w:rsid w:val="00132EF8"/>
    <w:rsid w:val="001421F6"/>
    <w:rsid w:val="001449C4"/>
    <w:rsid w:val="00151F00"/>
    <w:rsid w:val="00153586"/>
    <w:rsid w:val="001564C8"/>
    <w:rsid w:val="001616FA"/>
    <w:rsid w:val="0016455A"/>
    <w:rsid w:val="00165693"/>
    <w:rsid w:val="001663CF"/>
    <w:rsid w:val="00173702"/>
    <w:rsid w:val="001803A5"/>
    <w:rsid w:val="00181825"/>
    <w:rsid w:val="00183B9F"/>
    <w:rsid w:val="00183EE3"/>
    <w:rsid w:val="00194405"/>
    <w:rsid w:val="00195C7A"/>
    <w:rsid w:val="001962D4"/>
    <w:rsid w:val="00196875"/>
    <w:rsid w:val="001A0D69"/>
    <w:rsid w:val="001B20E4"/>
    <w:rsid w:val="001B5A73"/>
    <w:rsid w:val="001C179B"/>
    <w:rsid w:val="001C5221"/>
    <w:rsid w:val="001D0C10"/>
    <w:rsid w:val="001D57EA"/>
    <w:rsid w:val="001E2ED7"/>
    <w:rsid w:val="001E52D3"/>
    <w:rsid w:val="001F01DF"/>
    <w:rsid w:val="00201271"/>
    <w:rsid w:val="00206ABC"/>
    <w:rsid w:val="002213CA"/>
    <w:rsid w:val="00232E90"/>
    <w:rsid w:val="00234427"/>
    <w:rsid w:val="0024101E"/>
    <w:rsid w:val="002429D0"/>
    <w:rsid w:val="002478F4"/>
    <w:rsid w:val="00256078"/>
    <w:rsid w:val="002775A0"/>
    <w:rsid w:val="002844F9"/>
    <w:rsid w:val="002904B5"/>
    <w:rsid w:val="00292BD5"/>
    <w:rsid w:val="00294163"/>
    <w:rsid w:val="002967C4"/>
    <w:rsid w:val="002A07ED"/>
    <w:rsid w:val="002A47A3"/>
    <w:rsid w:val="002A6060"/>
    <w:rsid w:val="002B06BA"/>
    <w:rsid w:val="002B5E80"/>
    <w:rsid w:val="002C338B"/>
    <w:rsid w:val="002C700E"/>
    <w:rsid w:val="002C73CC"/>
    <w:rsid w:val="002D13CB"/>
    <w:rsid w:val="002D2D68"/>
    <w:rsid w:val="002D6095"/>
    <w:rsid w:val="002D635C"/>
    <w:rsid w:val="002D650C"/>
    <w:rsid w:val="002E2A07"/>
    <w:rsid w:val="002E5604"/>
    <w:rsid w:val="002E7E97"/>
    <w:rsid w:val="002E7F65"/>
    <w:rsid w:val="002F249E"/>
    <w:rsid w:val="00300D38"/>
    <w:rsid w:val="00305030"/>
    <w:rsid w:val="003061EF"/>
    <w:rsid w:val="003071BD"/>
    <w:rsid w:val="003075EE"/>
    <w:rsid w:val="00322522"/>
    <w:rsid w:val="003247E4"/>
    <w:rsid w:val="00330DCE"/>
    <w:rsid w:val="00331FD3"/>
    <w:rsid w:val="00332E64"/>
    <w:rsid w:val="00335C3A"/>
    <w:rsid w:val="00335FEA"/>
    <w:rsid w:val="00342B0F"/>
    <w:rsid w:val="00343FD8"/>
    <w:rsid w:val="00344282"/>
    <w:rsid w:val="003460F3"/>
    <w:rsid w:val="00350C45"/>
    <w:rsid w:val="00351BED"/>
    <w:rsid w:val="0036138B"/>
    <w:rsid w:val="00365BA6"/>
    <w:rsid w:val="00372B55"/>
    <w:rsid w:val="0038271A"/>
    <w:rsid w:val="00386121"/>
    <w:rsid w:val="00392A13"/>
    <w:rsid w:val="00397593"/>
    <w:rsid w:val="003A6585"/>
    <w:rsid w:val="003B37AE"/>
    <w:rsid w:val="003B50AB"/>
    <w:rsid w:val="003C1C21"/>
    <w:rsid w:val="003D51EF"/>
    <w:rsid w:val="003E08D6"/>
    <w:rsid w:val="003E69C4"/>
    <w:rsid w:val="003F0B7C"/>
    <w:rsid w:val="003F13EA"/>
    <w:rsid w:val="003F7AED"/>
    <w:rsid w:val="004038B1"/>
    <w:rsid w:val="00407E49"/>
    <w:rsid w:val="0041423A"/>
    <w:rsid w:val="00414AE0"/>
    <w:rsid w:val="00421A53"/>
    <w:rsid w:val="00427D45"/>
    <w:rsid w:val="004310AB"/>
    <w:rsid w:val="00433CA8"/>
    <w:rsid w:val="004345B7"/>
    <w:rsid w:val="00434943"/>
    <w:rsid w:val="0043494E"/>
    <w:rsid w:val="00436E6E"/>
    <w:rsid w:val="004506B5"/>
    <w:rsid w:val="00452364"/>
    <w:rsid w:val="00463FE2"/>
    <w:rsid w:val="00467F7A"/>
    <w:rsid w:val="00470613"/>
    <w:rsid w:val="00476A5B"/>
    <w:rsid w:val="004770C4"/>
    <w:rsid w:val="00490CE6"/>
    <w:rsid w:val="004A1496"/>
    <w:rsid w:val="004A5E6E"/>
    <w:rsid w:val="004B5196"/>
    <w:rsid w:val="004C1F2D"/>
    <w:rsid w:val="004C6CF0"/>
    <w:rsid w:val="004D1D85"/>
    <w:rsid w:val="004D63F4"/>
    <w:rsid w:val="004E4A57"/>
    <w:rsid w:val="004F1C49"/>
    <w:rsid w:val="004F3310"/>
    <w:rsid w:val="004F5AD0"/>
    <w:rsid w:val="00501540"/>
    <w:rsid w:val="00501B2A"/>
    <w:rsid w:val="00511617"/>
    <w:rsid w:val="005145D3"/>
    <w:rsid w:val="005149A7"/>
    <w:rsid w:val="00516D16"/>
    <w:rsid w:val="00522E50"/>
    <w:rsid w:val="00532D5D"/>
    <w:rsid w:val="005368C1"/>
    <w:rsid w:val="0053739F"/>
    <w:rsid w:val="00542CE8"/>
    <w:rsid w:val="00544C07"/>
    <w:rsid w:val="005567AE"/>
    <w:rsid w:val="00562403"/>
    <w:rsid w:val="00581D8E"/>
    <w:rsid w:val="00584204"/>
    <w:rsid w:val="00591F2E"/>
    <w:rsid w:val="0059474F"/>
    <w:rsid w:val="00594784"/>
    <w:rsid w:val="00594C9C"/>
    <w:rsid w:val="0059560B"/>
    <w:rsid w:val="005A083F"/>
    <w:rsid w:val="005B0C70"/>
    <w:rsid w:val="005B5B44"/>
    <w:rsid w:val="005C1745"/>
    <w:rsid w:val="005C3FA9"/>
    <w:rsid w:val="005C4BF6"/>
    <w:rsid w:val="005C79B7"/>
    <w:rsid w:val="005D0D37"/>
    <w:rsid w:val="005E14D9"/>
    <w:rsid w:val="005F09B9"/>
    <w:rsid w:val="005F2BAF"/>
    <w:rsid w:val="00600879"/>
    <w:rsid w:val="006261F5"/>
    <w:rsid w:val="006343FC"/>
    <w:rsid w:val="00635CBA"/>
    <w:rsid w:val="00636046"/>
    <w:rsid w:val="00640BBE"/>
    <w:rsid w:val="00641DE5"/>
    <w:rsid w:val="00646D28"/>
    <w:rsid w:val="00647132"/>
    <w:rsid w:val="006473DA"/>
    <w:rsid w:val="00652D25"/>
    <w:rsid w:val="006546AC"/>
    <w:rsid w:val="00654932"/>
    <w:rsid w:val="00657560"/>
    <w:rsid w:val="00662438"/>
    <w:rsid w:val="0067397D"/>
    <w:rsid w:val="006778E1"/>
    <w:rsid w:val="00686AC2"/>
    <w:rsid w:val="00690105"/>
    <w:rsid w:val="006A0385"/>
    <w:rsid w:val="006A0996"/>
    <w:rsid w:val="006A3003"/>
    <w:rsid w:val="006A48B4"/>
    <w:rsid w:val="006D4056"/>
    <w:rsid w:val="006D528E"/>
    <w:rsid w:val="006E2529"/>
    <w:rsid w:val="006E44C1"/>
    <w:rsid w:val="006E715C"/>
    <w:rsid w:val="006F2638"/>
    <w:rsid w:val="00701065"/>
    <w:rsid w:val="00703622"/>
    <w:rsid w:val="00710BA5"/>
    <w:rsid w:val="007150BA"/>
    <w:rsid w:val="00715557"/>
    <w:rsid w:val="00716001"/>
    <w:rsid w:val="00716FA9"/>
    <w:rsid w:val="0072047D"/>
    <w:rsid w:val="00720ACD"/>
    <w:rsid w:val="00720C64"/>
    <w:rsid w:val="00723DC2"/>
    <w:rsid w:val="0072544E"/>
    <w:rsid w:val="007345A4"/>
    <w:rsid w:val="007446E3"/>
    <w:rsid w:val="0074488F"/>
    <w:rsid w:val="0074498B"/>
    <w:rsid w:val="00764918"/>
    <w:rsid w:val="00774AE3"/>
    <w:rsid w:val="0077540A"/>
    <w:rsid w:val="00775479"/>
    <w:rsid w:val="00780639"/>
    <w:rsid w:val="007918F4"/>
    <w:rsid w:val="007A74BD"/>
    <w:rsid w:val="007B319C"/>
    <w:rsid w:val="007B7B95"/>
    <w:rsid w:val="007C5F8B"/>
    <w:rsid w:val="007C699A"/>
    <w:rsid w:val="007D4A58"/>
    <w:rsid w:val="007D6FF5"/>
    <w:rsid w:val="007F115F"/>
    <w:rsid w:val="00800B89"/>
    <w:rsid w:val="00802124"/>
    <w:rsid w:val="008027A7"/>
    <w:rsid w:val="0080627A"/>
    <w:rsid w:val="00817825"/>
    <w:rsid w:val="00823AF0"/>
    <w:rsid w:val="00832B30"/>
    <w:rsid w:val="00832DDD"/>
    <w:rsid w:val="00854893"/>
    <w:rsid w:val="00856870"/>
    <w:rsid w:val="00861D35"/>
    <w:rsid w:val="00867572"/>
    <w:rsid w:val="0087046C"/>
    <w:rsid w:val="00873DF9"/>
    <w:rsid w:val="008939C6"/>
    <w:rsid w:val="008A131F"/>
    <w:rsid w:val="008A15A1"/>
    <w:rsid w:val="008A1F46"/>
    <w:rsid w:val="008A77E5"/>
    <w:rsid w:val="008B5D4F"/>
    <w:rsid w:val="008C7C2D"/>
    <w:rsid w:val="008E0D91"/>
    <w:rsid w:val="008E14F9"/>
    <w:rsid w:val="008E5C4C"/>
    <w:rsid w:val="008F012E"/>
    <w:rsid w:val="008F4A61"/>
    <w:rsid w:val="00900265"/>
    <w:rsid w:val="0090302E"/>
    <w:rsid w:val="00910067"/>
    <w:rsid w:val="00911FD2"/>
    <w:rsid w:val="00913D75"/>
    <w:rsid w:val="00915C07"/>
    <w:rsid w:val="00922774"/>
    <w:rsid w:val="0092358B"/>
    <w:rsid w:val="00924773"/>
    <w:rsid w:val="009258CD"/>
    <w:rsid w:val="00944A25"/>
    <w:rsid w:val="00952541"/>
    <w:rsid w:val="00953D18"/>
    <w:rsid w:val="009600AC"/>
    <w:rsid w:val="00981E7C"/>
    <w:rsid w:val="00983F07"/>
    <w:rsid w:val="009849F2"/>
    <w:rsid w:val="00986A11"/>
    <w:rsid w:val="00986C64"/>
    <w:rsid w:val="0098720C"/>
    <w:rsid w:val="009938AD"/>
    <w:rsid w:val="009A7200"/>
    <w:rsid w:val="009C262F"/>
    <w:rsid w:val="009D1D80"/>
    <w:rsid w:val="009D2D65"/>
    <w:rsid w:val="009D5B84"/>
    <w:rsid w:val="009E4AAA"/>
    <w:rsid w:val="009F3ADD"/>
    <w:rsid w:val="009F3F1B"/>
    <w:rsid w:val="009F5C96"/>
    <w:rsid w:val="00A10793"/>
    <w:rsid w:val="00A14901"/>
    <w:rsid w:val="00A22CE5"/>
    <w:rsid w:val="00A25EBB"/>
    <w:rsid w:val="00A277DA"/>
    <w:rsid w:val="00A31A3C"/>
    <w:rsid w:val="00A330A8"/>
    <w:rsid w:val="00A35485"/>
    <w:rsid w:val="00A70C03"/>
    <w:rsid w:val="00A71670"/>
    <w:rsid w:val="00A73558"/>
    <w:rsid w:val="00A768CA"/>
    <w:rsid w:val="00A85C80"/>
    <w:rsid w:val="00A86C58"/>
    <w:rsid w:val="00A90853"/>
    <w:rsid w:val="00A96A8E"/>
    <w:rsid w:val="00AB0E69"/>
    <w:rsid w:val="00AB28A4"/>
    <w:rsid w:val="00AB335B"/>
    <w:rsid w:val="00AB5546"/>
    <w:rsid w:val="00AC3100"/>
    <w:rsid w:val="00AC6977"/>
    <w:rsid w:val="00AE69BA"/>
    <w:rsid w:val="00AF1486"/>
    <w:rsid w:val="00AF747D"/>
    <w:rsid w:val="00B1385C"/>
    <w:rsid w:val="00B17397"/>
    <w:rsid w:val="00B2039D"/>
    <w:rsid w:val="00B21F04"/>
    <w:rsid w:val="00B21F44"/>
    <w:rsid w:val="00B246F0"/>
    <w:rsid w:val="00B26E22"/>
    <w:rsid w:val="00B306B7"/>
    <w:rsid w:val="00B308E1"/>
    <w:rsid w:val="00B33EE5"/>
    <w:rsid w:val="00B350FD"/>
    <w:rsid w:val="00B40CE8"/>
    <w:rsid w:val="00B445D2"/>
    <w:rsid w:val="00B52255"/>
    <w:rsid w:val="00B5582C"/>
    <w:rsid w:val="00B57A5F"/>
    <w:rsid w:val="00B57F59"/>
    <w:rsid w:val="00B62135"/>
    <w:rsid w:val="00B626E4"/>
    <w:rsid w:val="00B628A8"/>
    <w:rsid w:val="00B70A88"/>
    <w:rsid w:val="00B73A33"/>
    <w:rsid w:val="00B802C4"/>
    <w:rsid w:val="00B90765"/>
    <w:rsid w:val="00B913F8"/>
    <w:rsid w:val="00B9451B"/>
    <w:rsid w:val="00B97408"/>
    <w:rsid w:val="00BA04A3"/>
    <w:rsid w:val="00BA0761"/>
    <w:rsid w:val="00BA099F"/>
    <w:rsid w:val="00BA3636"/>
    <w:rsid w:val="00BA43AA"/>
    <w:rsid w:val="00BB38E9"/>
    <w:rsid w:val="00BB4A6F"/>
    <w:rsid w:val="00BB4CC2"/>
    <w:rsid w:val="00BB5009"/>
    <w:rsid w:val="00BB5E7F"/>
    <w:rsid w:val="00BC14A8"/>
    <w:rsid w:val="00BC73B3"/>
    <w:rsid w:val="00BD230D"/>
    <w:rsid w:val="00BE39C7"/>
    <w:rsid w:val="00BF4C9C"/>
    <w:rsid w:val="00BF7256"/>
    <w:rsid w:val="00C107E6"/>
    <w:rsid w:val="00C11CCF"/>
    <w:rsid w:val="00C12119"/>
    <w:rsid w:val="00C13A81"/>
    <w:rsid w:val="00C1421B"/>
    <w:rsid w:val="00C16EBD"/>
    <w:rsid w:val="00C365FB"/>
    <w:rsid w:val="00C36AD2"/>
    <w:rsid w:val="00C565D7"/>
    <w:rsid w:val="00C60380"/>
    <w:rsid w:val="00C6522E"/>
    <w:rsid w:val="00C652B5"/>
    <w:rsid w:val="00C669F5"/>
    <w:rsid w:val="00C741C4"/>
    <w:rsid w:val="00C800B7"/>
    <w:rsid w:val="00C8541C"/>
    <w:rsid w:val="00C86E89"/>
    <w:rsid w:val="00CA7C39"/>
    <w:rsid w:val="00CB1769"/>
    <w:rsid w:val="00CB2EFB"/>
    <w:rsid w:val="00CB63F5"/>
    <w:rsid w:val="00CD297E"/>
    <w:rsid w:val="00CD4F03"/>
    <w:rsid w:val="00CD557F"/>
    <w:rsid w:val="00CD7721"/>
    <w:rsid w:val="00CE2DCD"/>
    <w:rsid w:val="00CE5C27"/>
    <w:rsid w:val="00CE631D"/>
    <w:rsid w:val="00CF00D6"/>
    <w:rsid w:val="00CF3CF8"/>
    <w:rsid w:val="00D02924"/>
    <w:rsid w:val="00D04E5F"/>
    <w:rsid w:val="00D0651B"/>
    <w:rsid w:val="00D11A31"/>
    <w:rsid w:val="00D135A1"/>
    <w:rsid w:val="00D13975"/>
    <w:rsid w:val="00D247E4"/>
    <w:rsid w:val="00D300C4"/>
    <w:rsid w:val="00D3176C"/>
    <w:rsid w:val="00D32A3B"/>
    <w:rsid w:val="00D34AE1"/>
    <w:rsid w:val="00D373E2"/>
    <w:rsid w:val="00D421D8"/>
    <w:rsid w:val="00D44743"/>
    <w:rsid w:val="00D473C9"/>
    <w:rsid w:val="00D5382D"/>
    <w:rsid w:val="00D56893"/>
    <w:rsid w:val="00D5787D"/>
    <w:rsid w:val="00D62A10"/>
    <w:rsid w:val="00D64B23"/>
    <w:rsid w:val="00D73096"/>
    <w:rsid w:val="00D775E7"/>
    <w:rsid w:val="00D80E0C"/>
    <w:rsid w:val="00D81EA7"/>
    <w:rsid w:val="00D93664"/>
    <w:rsid w:val="00D96AF0"/>
    <w:rsid w:val="00DA0220"/>
    <w:rsid w:val="00DA2E5F"/>
    <w:rsid w:val="00DC03A4"/>
    <w:rsid w:val="00DC45D7"/>
    <w:rsid w:val="00DC4D95"/>
    <w:rsid w:val="00DC67ED"/>
    <w:rsid w:val="00DE38B1"/>
    <w:rsid w:val="00DE3A47"/>
    <w:rsid w:val="00DF6AC3"/>
    <w:rsid w:val="00E03BC9"/>
    <w:rsid w:val="00E12951"/>
    <w:rsid w:val="00E16A8B"/>
    <w:rsid w:val="00E21BFF"/>
    <w:rsid w:val="00E23E3A"/>
    <w:rsid w:val="00E241AD"/>
    <w:rsid w:val="00E27856"/>
    <w:rsid w:val="00E30A68"/>
    <w:rsid w:val="00E3306D"/>
    <w:rsid w:val="00E440FA"/>
    <w:rsid w:val="00E53837"/>
    <w:rsid w:val="00E53A76"/>
    <w:rsid w:val="00E725C3"/>
    <w:rsid w:val="00E72C5C"/>
    <w:rsid w:val="00E73AA5"/>
    <w:rsid w:val="00E8112E"/>
    <w:rsid w:val="00E8414B"/>
    <w:rsid w:val="00E90126"/>
    <w:rsid w:val="00E906BC"/>
    <w:rsid w:val="00E950C8"/>
    <w:rsid w:val="00EA2FBF"/>
    <w:rsid w:val="00EB072C"/>
    <w:rsid w:val="00EB462B"/>
    <w:rsid w:val="00ED31DF"/>
    <w:rsid w:val="00ED70A1"/>
    <w:rsid w:val="00EE0922"/>
    <w:rsid w:val="00EF5905"/>
    <w:rsid w:val="00EF6349"/>
    <w:rsid w:val="00F07612"/>
    <w:rsid w:val="00F25370"/>
    <w:rsid w:val="00F25DDA"/>
    <w:rsid w:val="00F26F13"/>
    <w:rsid w:val="00F36DF9"/>
    <w:rsid w:val="00F4602B"/>
    <w:rsid w:val="00F465A2"/>
    <w:rsid w:val="00F5698E"/>
    <w:rsid w:val="00F6354D"/>
    <w:rsid w:val="00F64D3E"/>
    <w:rsid w:val="00F70A25"/>
    <w:rsid w:val="00F70D37"/>
    <w:rsid w:val="00F72214"/>
    <w:rsid w:val="00F74FB8"/>
    <w:rsid w:val="00F80511"/>
    <w:rsid w:val="00F85916"/>
    <w:rsid w:val="00F95684"/>
    <w:rsid w:val="00FA0384"/>
    <w:rsid w:val="00FA13A6"/>
    <w:rsid w:val="00FA2F32"/>
    <w:rsid w:val="00FC24B1"/>
    <w:rsid w:val="00FD20E9"/>
    <w:rsid w:val="00FD6838"/>
    <w:rsid w:val="00FE3CFF"/>
    <w:rsid w:val="00FE6239"/>
    <w:rsid w:val="00FF41E6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5654"/>
  <w14:defaultImageDpi w14:val="0"/>
  <w15:docId w15:val="{A31E57CE-A7CC-4B8A-B93B-3F5DECA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578D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578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78D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0F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8178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178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1782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17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17825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rsid w:val="007B7B95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basedOn w:val="Predvolenpsmoodseku"/>
    <w:uiPriority w:val="99"/>
    <w:unhideWhenUsed/>
    <w:rsid w:val="00A14901"/>
    <w:rPr>
      <w:rFonts w:cs="Times New Roman"/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38612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otacie@mz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dotacie@mzv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zor zmluvy o poskytnutí dotácie na rok 2022_upravene" edit="true"/>
    <f:field ref="objsubject" par="" text="" edit="true"/>
    <f:field ref="objcreatedby" par="" text="MARTON, Imrich, Mgr."/>
    <f:field ref="objcreatedat" par="" date="2021-12-07T16:05:05" text="7.12.2021 16:05:05"/>
    <f:field ref="objchangedby" par="" text="MARTON, Imrich, Mgr."/>
    <f:field ref="objmodifiedat" par="" date="2021-12-07T16:05:06" text="7.12.2021 16:05:0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Vzor zmluvy o poskytnutí dotácie na rok 2022_uprave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6341A5D-EE32-4B94-A071-EE2BAF6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4018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Rebetiakova Andrea /LEGO/MZV</dc:creator>
  <cp:keywords/>
  <dc:description/>
  <cp:lastModifiedBy>Urbancok Martin /ANAP/MZV</cp:lastModifiedBy>
  <cp:revision>3</cp:revision>
  <cp:lastPrinted>2019-12-06T08:56:00Z</cp:lastPrinted>
  <dcterms:created xsi:type="dcterms:W3CDTF">2022-09-16T06:46:00Z</dcterms:created>
  <dcterms:modified xsi:type="dcterms:W3CDTF">2022-09-16T06:47:00Z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12. 2021, 16:05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07.12.2021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*COO.2145.2000.5.681123*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COOSYSTEM@1.1:Container">
    <vt:lpwstr>COO.2145.2000.5.681123</vt:lpwstr>
  </property>
  <property fmtid="{D5CDD505-2E9C-101B-9397-08002B2CF9AE}" pid="411" name="FSC#FSCFOLIO@1.1001:docpropproject">
    <vt:lpwstr/>
  </property>
  <property fmtid="{D5CDD505-2E9C-101B-9397-08002B2CF9AE}" pid="412" name="FSC#SKCONV@103.510:docname">
    <vt:lpwstr/>
  </property>
</Properties>
</file>